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2911" w14:textId="77777777" w:rsidR="005319DD" w:rsidRDefault="005319DD">
      <w:pPr>
        <w:rPr>
          <w:sz w:val="20"/>
          <w:szCs w:val="20"/>
        </w:rPr>
      </w:pPr>
    </w:p>
    <w:p w14:paraId="494B2912" w14:textId="77777777" w:rsidR="005319DD" w:rsidRDefault="001946C1">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Program Assessment of Critical and Decolonial Pedagogy</w:t>
      </w:r>
    </w:p>
    <w:p w14:paraId="494B2913" w14:textId="77777777" w:rsidR="005319DD" w:rsidRDefault="001946C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University of Arizona, Human Rights Practice Program</w:t>
      </w:r>
    </w:p>
    <w:p w14:paraId="494B2914" w14:textId="77777777" w:rsidR="005319DD" w:rsidRDefault="001946C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William Paul Simmons, Sophie Alves, </w:t>
      </w:r>
      <w:proofErr w:type="spellStart"/>
      <w:r>
        <w:rPr>
          <w:rFonts w:ascii="Times New Roman" w:eastAsia="Times New Roman" w:hAnsi="Times New Roman" w:cs="Times New Roman"/>
          <w:b/>
          <w:sz w:val="22"/>
          <w:szCs w:val="22"/>
        </w:rPr>
        <w:t>Danlei</w:t>
      </w:r>
      <w:proofErr w:type="spellEnd"/>
      <w:r>
        <w:rPr>
          <w:rFonts w:ascii="Times New Roman" w:eastAsia="Times New Roman" w:hAnsi="Times New Roman" w:cs="Times New Roman"/>
          <w:b/>
          <w:sz w:val="22"/>
          <w:szCs w:val="22"/>
        </w:rPr>
        <w:t xml:space="preserve"> Chen, Leonard Hammer</w:t>
      </w:r>
    </w:p>
    <w:p w14:paraId="494B2915" w14:textId="77777777" w:rsidR="005319DD" w:rsidRDefault="001946C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williamsimmons@email.arizona.edu</w:t>
      </w:r>
    </w:p>
    <w:p w14:paraId="494B2916" w14:textId="77777777" w:rsidR="005319DD" w:rsidRDefault="005319DD">
      <w:pPr>
        <w:rPr>
          <w:sz w:val="20"/>
          <w:szCs w:val="20"/>
        </w:rPr>
      </w:pPr>
    </w:p>
    <w:p w14:paraId="494B2917" w14:textId="77777777" w:rsidR="005319DD" w:rsidRDefault="001946C1">
      <w:pP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NOTE to Faculty and Administrators: </w:t>
      </w:r>
    </w:p>
    <w:p w14:paraId="494B2918" w14:textId="77777777" w:rsidR="005319DD" w:rsidRDefault="005319DD">
      <w:pPr>
        <w:ind w:left="720"/>
        <w:rPr>
          <w:rFonts w:ascii="Times New Roman" w:eastAsia="Times New Roman" w:hAnsi="Times New Roman" w:cs="Times New Roman"/>
          <w:b/>
          <w:i/>
          <w:sz w:val="22"/>
          <w:szCs w:val="22"/>
        </w:rPr>
      </w:pPr>
    </w:p>
    <w:p w14:paraId="69B4A2CB" w14:textId="77777777" w:rsidR="00336E93" w:rsidRPr="00336E93" w:rsidRDefault="00336E93" w:rsidP="00336E93">
      <w:pPr>
        <w:ind w:left="720"/>
        <w:rPr>
          <w:rFonts w:ascii="Times New Roman" w:hAnsi="Times New Roman" w:cs="Times New Roman"/>
          <w:i/>
          <w:iCs/>
        </w:rPr>
      </w:pPr>
      <w:r w:rsidRPr="00336E93">
        <w:rPr>
          <w:rFonts w:ascii="Times New Roman" w:hAnsi="Times New Roman" w:cs="Times New Roman"/>
          <w:i/>
          <w:iCs/>
        </w:rPr>
        <w:t xml:space="preserve">Each program, ideally with input from students and other stakeholders, should choose the items that are most relevant to their context.  We recommend 20-25 items.  Students might even take the lead in this assessment exercise. This assessment can be done in conjunction with other program assessment activities.  We also recommend that follow-up activities be included, such as open-ended questions, qualitative interviews, and focus groups.  This pool of items is worded to evaluate a </w:t>
      </w:r>
      <w:proofErr w:type="gramStart"/>
      <w:r w:rsidRPr="00336E93">
        <w:rPr>
          <w:rFonts w:ascii="Times New Roman" w:hAnsi="Times New Roman" w:cs="Times New Roman"/>
          <w:i/>
          <w:iCs/>
        </w:rPr>
        <w:t>program as a whole, but</w:t>
      </w:r>
      <w:proofErr w:type="gramEnd"/>
      <w:r w:rsidRPr="00336E93">
        <w:rPr>
          <w:rFonts w:ascii="Times New Roman" w:hAnsi="Times New Roman" w:cs="Times New Roman"/>
          <w:i/>
          <w:iCs/>
        </w:rPr>
        <w:t xml:space="preserve"> most items can be easily rephrased to evaluate an individual course or other activity.</w:t>
      </w:r>
    </w:p>
    <w:p w14:paraId="494B291A" w14:textId="77777777" w:rsidR="005319DD" w:rsidRDefault="005319DD">
      <w:pPr>
        <w:ind w:left="720"/>
        <w:rPr>
          <w:rFonts w:ascii="Times New Roman" w:eastAsia="Times New Roman" w:hAnsi="Times New Roman" w:cs="Times New Roman"/>
          <w:i/>
          <w:sz w:val="22"/>
          <w:szCs w:val="22"/>
        </w:rPr>
      </w:pPr>
    </w:p>
    <w:p w14:paraId="494B291B" w14:textId="77777777" w:rsidR="005319DD" w:rsidRPr="00336E93" w:rsidRDefault="001946C1">
      <w:pPr>
        <w:ind w:left="720"/>
        <w:rPr>
          <w:rFonts w:ascii="Times New Roman" w:eastAsia="Times New Roman" w:hAnsi="Times New Roman" w:cs="Times New Roman"/>
          <w:i/>
        </w:rPr>
      </w:pPr>
      <w:r w:rsidRPr="00336E93">
        <w:rPr>
          <w:rFonts w:ascii="Times New Roman" w:eastAsia="Times New Roman" w:hAnsi="Times New Roman" w:cs="Times New Roman"/>
          <w:i/>
        </w:rPr>
        <w:t xml:space="preserve">This pool of items is worded to evaluate a </w:t>
      </w:r>
      <w:proofErr w:type="gramStart"/>
      <w:r w:rsidRPr="00336E93">
        <w:rPr>
          <w:rFonts w:ascii="Times New Roman" w:eastAsia="Times New Roman" w:hAnsi="Times New Roman" w:cs="Times New Roman"/>
          <w:i/>
        </w:rPr>
        <w:t>program as a whole, but</w:t>
      </w:r>
      <w:proofErr w:type="gramEnd"/>
      <w:r w:rsidRPr="00336E93">
        <w:rPr>
          <w:rFonts w:ascii="Times New Roman" w:eastAsia="Times New Roman" w:hAnsi="Times New Roman" w:cs="Times New Roman"/>
          <w:i/>
        </w:rPr>
        <w:t xml:space="preserve"> most items can be easily rephrased to evaluate an individual course or other activity. </w:t>
      </w:r>
    </w:p>
    <w:p w14:paraId="494B291C" w14:textId="77777777" w:rsidR="005319DD" w:rsidRDefault="005319DD">
      <w:pPr>
        <w:rPr>
          <w:sz w:val="20"/>
          <w:szCs w:val="20"/>
        </w:rPr>
      </w:pPr>
    </w:p>
    <w:tbl>
      <w:tblPr>
        <w:tblStyle w:val="a"/>
        <w:tblW w:w="1474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3608"/>
      </w:tblGrid>
      <w:tr w:rsidR="005319DD" w14:paraId="494B2926" w14:textId="77777777">
        <w:tc>
          <w:tcPr>
            <w:tcW w:w="14743" w:type="dxa"/>
            <w:gridSpan w:val="2"/>
          </w:tcPr>
          <w:p w14:paraId="494B291D" w14:textId="77777777" w:rsidR="005319DD" w:rsidRDefault="005319DD">
            <w:pPr>
              <w:ind w:left="360"/>
              <w:rPr>
                <w:rFonts w:ascii="Times New Roman" w:eastAsia="Times New Roman" w:hAnsi="Times New Roman" w:cs="Times New Roman"/>
                <w:b/>
                <w:sz w:val="22"/>
                <w:szCs w:val="22"/>
              </w:rPr>
            </w:pPr>
          </w:p>
          <w:p w14:paraId="494B291E" w14:textId="77777777" w:rsidR="005319DD" w:rsidRDefault="001946C1">
            <w:pPr>
              <w:ind w:left="36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Decolonial pedagogy aims at deconstructing the historical origins of early Western methods and practices of teaching </w:t>
            </w:r>
          </w:p>
          <w:p w14:paraId="494B291F" w14:textId="77777777" w:rsidR="005319DD" w:rsidRDefault="001946C1">
            <w:pPr>
              <w:ind w:left="36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to highlight the power and pervasive nature of colonialism, imperialism, and racism. </w:t>
            </w:r>
          </w:p>
          <w:p w14:paraId="494B2920" w14:textId="77777777" w:rsidR="005319DD" w:rsidRDefault="001946C1">
            <w:pPr>
              <w:ind w:left="360"/>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It strives to denaturalize and reshape the ways in which colonized individuals understand the world they live in and how they navigate it.</w:t>
            </w:r>
          </w:p>
          <w:p w14:paraId="494B2921" w14:textId="77777777" w:rsidR="005319DD" w:rsidRDefault="005319DD">
            <w:pPr>
              <w:rPr>
                <w:rFonts w:ascii="Times New Roman" w:eastAsia="Times New Roman" w:hAnsi="Times New Roman" w:cs="Times New Roman"/>
                <w:b/>
                <w:sz w:val="22"/>
                <w:szCs w:val="22"/>
              </w:rPr>
            </w:pPr>
          </w:p>
          <w:p w14:paraId="494B2922" w14:textId="77777777" w:rsidR="005319DD" w:rsidRDefault="005319DD">
            <w:pPr>
              <w:jc w:val="center"/>
              <w:rPr>
                <w:rFonts w:ascii="Times New Roman" w:eastAsia="Times New Roman" w:hAnsi="Times New Roman" w:cs="Times New Roman"/>
                <w:b/>
                <w:i/>
                <w:sz w:val="22"/>
                <w:szCs w:val="22"/>
              </w:rPr>
            </w:pPr>
          </w:p>
          <w:p w14:paraId="494B2923" w14:textId="77777777" w:rsidR="005319DD" w:rsidRDefault="001946C1">
            <w:pPr>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For each of the following items, please rate the program on how well the item describes your experience </w:t>
            </w:r>
          </w:p>
          <w:p w14:paraId="494B2924" w14:textId="77777777" w:rsidR="005319DD" w:rsidRDefault="001946C1">
            <w:pPr>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on a scale from 0 to 10, with 0 meaning not at all and 10 meaning extremely well.</w:t>
            </w:r>
          </w:p>
          <w:p w14:paraId="494B2925" w14:textId="77777777" w:rsidR="005319DD" w:rsidRDefault="005319DD">
            <w:pPr>
              <w:rPr>
                <w:rFonts w:ascii="Times New Roman" w:eastAsia="Times New Roman" w:hAnsi="Times New Roman" w:cs="Times New Roman"/>
                <w:b/>
                <w:sz w:val="22"/>
                <w:szCs w:val="22"/>
              </w:rPr>
            </w:pPr>
          </w:p>
        </w:tc>
      </w:tr>
      <w:tr w:rsidR="005319DD" w14:paraId="494B2929" w14:textId="77777777">
        <w:tc>
          <w:tcPr>
            <w:tcW w:w="1135" w:type="dxa"/>
            <w:vAlign w:val="center"/>
          </w:tcPr>
          <w:p w14:paraId="494B2927" w14:textId="77777777" w:rsidR="005319DD" w:rsidRDefault="001946C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Ratings</w:t>
            </w:r>
          </w:p>
        </w:tc>
        <w:tc>
          <w:tcPr>
            <w:tcW w:w="13608" w:type="dxa"/>
            <w:vAlign w:val="center"/>
          </w:tcPr>
          <w:p w14:paraId="494B2928" w14:textId="77777777" w:rsidR="005319DD" w:rsidRDefault="001946C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Items</w:t>
            </w:r>
          </w:p>
        </w:tc>
      </w:tr>
      <w:tr w:rsidR="005319DD" w14:paraId="494B292B" w14:textId="77777777">
        <w:tc>
          <w:tcPr>
            <w:tcW w:w="14743" w:type="dxa"/>
            <w:gridSpan w:val="2"/>
            <w:shd w:val="clear" w:color="auto" w:fill="E2EFD9"/>
          </w:tcPr>
          <w:p w14:paraId="494B292A" w14:textId="77777777" w:rsidR="005319DD" w:rsidRDefault="001946C1">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Constellation 1: Co-Developing Courses (Content, Structure, Assessment(s</w:t>
            </w:r>
            <w:proofErr w:type="gramStart"/>
            <w:r>
              <w:rPr>
                <w:rFonts w:ascii="Times New Roman" w:eastAsia="Times New Roman" w:hAnsi="Times New Roman" w:cs="Times New Roman"/>
                <w:i/>
                <w:sz w:val="22"/>
                <w:szCs w:val="22"/>
              </w:rPr>
              <w:t>)</w:t>
            </w:r>
            <w:proofErr w:type="gramEnd"/>
            <w:r>
              <w:rPr>
                <w:rFonts w:ascii="Times New Roman" w:eastAsia="Times New Roman" w:hAnsi="Times New Roman" w:cs="Times New Roman"/>
                <w:i/>
                <w:sz w:val="22"/>
                <w:szCs w:val="22"/>
              </w:rPr>
              <w:t xml:space="preserve"> and Assignment(s))</w:t>
            </w:r>
          </w:p>
        </w:tc>
      </w:tr>
      <w:tr w:rsidR="005319DD" w14:paraId="494B292E" w14:textId="77777777">
        <w:tc>
          <w:tcPr>
            <w:tcW w:w="1135" w:type="dxa"/>
            <w:vAlign w:val="center"/>
          </w:tcPr>
          <w:p w14:paraId="494B292C" w14:textId="77777777" w:rsidR="005319DD" w:rsidRDefault="005319DD">
            <w:pPr>
              <w:jc w:val="center"/>
              <w:rPr>
                <w:rFonts w:ascii="Times New Roman" w:eastAsia="Times New Roman" w:hAnsi="Times New Roman" w:cs="Times New Roman"/>
                <w:sz w:val="22"/>
                <w:szCs w:val="22"/>
              </w:rPr>
            </w:pPr>
          </w:p>
        </w:tc>
        <w:tc>
          <w:tcPr>
            <w:tcW w:w="13608" w:type="dxa"/>
          </w:tcPr>
          <w:p w14:paraId="494B292D" w14:textId="77777777" w:rsidR="005319DD" w:rsidRDefault="001946C1">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participated in determining part of the content of the courses by suggesting additional materials to examine (readings, videos, articles, etc.</w:t>
            </w:r>
            <w:proofErr w:type="gramStart"/>
            <w:r>
              <w:rPr>
                <w:rFonts w:ascii="Times New Roman" w:eastAsia="Times New Roman" w:hAnsi="Times New Roman" w:cs="Times New Roman"/>
                <w:color w:val="000000"/>
                <w:sz w:val="22"/>
                <w:szCs w:val="22"/>
              </w:rPr>
              <w:t>),  and</w:t>
            </w:r>
            <w:proofErr w:type="gramEnd"/>
            <w:r>
              <w:rPr>
                <w:rFonts w:ascii="Times New Roman" w:eastAsia="Times New Roman" w:hAnsi="Times New Roman" w:cs="Times New Roman"/>
                <w:color w:val="000000"/>
                <w:sz w:val="22"/>
                <w:szCs w:val="22"/>
              </w:rPr>
              <w:t xml:space="preserve">/or other angles to explore as well as other assessment methods to use. </w:t>
            </w:r>
          </w:p>
        </w:tc>
      </w:tr>
      <w:tr w:rsidR="005319DD" w14:paraId="494B2931" w14:textId="77777777">
        <w:tc>
          <w:tcPr>
            <w:tcW w:w="1135" w:type="dxa"/>
          </w:tcPr>
          <w:p w14:paraId="494B292F" w14:textId="77777777" w:rsidR="005319DD" w:rsidRDefault="005319DD">
            <w:pPr>
              <w:rPr>
                <w:rFonts w:ascii="Times New Roman" w:eastAsia="Times New Roman" w:hAnsi="Times New Roman" w:cs="Times New Roman"/>
                <w:color w:val="FF00FF"/>
                <w:sz w:val="22"/>
                <w:szCs w:val="22"/>
              </w:rPr>
            </w:pPr>
          </w:p>
        </w:tc>
        <w:tc>
          <w:tcPr>
            <w:tcW w:w="13608" w:type="dxa"/>
          </w:tcPr>
          <w:p w14:paraId="494B2930" w14:textId="77777777" w:rsidR="005319DD" w:rsidRDefault="001946C1">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was an active co-constructor of my learning experiences. </w:t>
            </w:r>
          </w:p>
        </w:tc>
      </w:tr>
      <w:tr w:rsidR="005319DD" w14:paraId="494B2934" w14:textId="77777777">
        <w:tc>
          <w:tcPr>
            <w:tcW w:w="1135" w:type="dxa"/>
          </w:tcPr>
          <w:p w14:paraId="494B2932" w14:textId="77777777" w:rsidR="005319DD" w:rsidRDefault="005319DD">
            <w:pPr>
              <w:rPr>
                <w:rFonts w:ascii="Times New Roman" w:eastAsia="Times New Roman" w:hAnsi="Times New Roman" w:cs="Times New Roman"/>
                <w:color w:val="996633"/>
                <w:sz w:val="22"/>
                <w:szCs w:val="22"/>
              </w:rPr>
            </w:pPr>
          </w:p>
        </w:tc>
        <w:tc>
          <w:tcPr>
            <w:tcW w:w="13608" w:type="dxa"/>
          </w:tcPr>
          <w:p w14:paraId="494B2933" w14:textId="77777777" w:rsidR="005319DD" w:rsidRDefault="001946C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was given choices for the assignments.</w:t>
            </w:r>
          </w:p>
        </w:tc>
      </w:tr>
      <w:tr w:rsidR="005319DD" w14:paraId="494B2937" w14:textId="77777777">
        <w:tc>
          <w:tcPr>
            <w:tcW w:w="1135" w:type="dxa"/>
          </w:tcPr>
          <w:p w14:paraId="494B2935" w14:textId="77777777" w:rsidR="005319DD" w:rsidRDefault="005319DD">
            <w:pPr>
              <w:rPr>
                <w:rFonts w:ascii="Times New Roman" w:eastAsia="Times New Roman" w:hAnsi="Times New Roman" w:cs="Times New Roman"/>
                <w:sz w:val="22"/>
                <w:szCs w:val="22"/>
              </w:rPr>
            </w:pPr>
          </w:p>
        </w:tc>
        <w:tc>
          <w:tcPr>
            <w:tcW w:w="13608" w:type="dxa"/>
          </w:tcPr>
          <w:p w14:paraId="494B2936" w14:textId="77777777" w:rsidR="005319DD" w:rsidRDefault="001946C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work with students to create class expectations together. </w:t>
            </w:r>
          </w:p>
        </w:tc>
      </w:tr>
      <w:tr w:rsidR="005319DD" w14:paraId="494B293A" w14:textId="77777777">
        <w:tc>
          <w:tcPr>
            <w:tcW w:w="1135" w:type="dxa"/>
          </w:tcPr>
          <w:p w14:paraId="494B2938" w14:textId="77777777" w:rsidR="005319DD" w:rsidRDefault="005319DD">
            <w:pPr>
              <w:rPr>
                <w:rFonts w:ascii="Times New Roman" w:eastAsia="Times New Roman" w:hAnsi="Times New Roman" w:cs="Times New Roman"/>
                <w:sz w:val="22"/>
                <w:szCs w:val="22"/>
              </w:rPr>
            </w:pPr>
          </w:p>
        </w:tc>
        <w:tc>
          <w:tcPr>
            <w:tcW w:w="13608" w:type="dxa"/>
          </w:tcPr>
          <w:p w14:paraId="494B2939" w14:textId="77777777" w:rsidR="005319DD" w:rsidRDefault="001946C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ask students their opinions about the best ways to create a sense of community within the classroom. </w:t>
            </w:r>
          </w:p>
        </w:tc>
      </w:tr>
      <w:tr w:rsidR="005319DD" w14:paraId="494B293C" w14:textId="77777777">
        <w:tc>
          <w:tcPr>
            <w:tcW w:w="14743" w:type="dxa"/>
            <w:gridSpan w:val="2"/>
            <w:shd w:val="clear" w:color="auto" w:fill="E2EFD9"/>
          </w:tcPr>
          <w:p w14:paraId="494B293B"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2: Building an Inclusive, Respectful, Constructive, and Supportive Face to Face and Online Learning Community</w:t>
            </w:r>
          </w:p>
        </w:tc>
      </w:tr>
      <w:tr w:rsidR="005319DD" w14:paraId="494B293F" w14:textId="77777777">
        <w:tc>
          <w:tcPr>
            <w:tcW w:w="1135" w:type="dxa"/>
            <w:vAlign w:val="center"/>
          </w:tcPr>
          <w:p w14:paraId="494B293D" w14:textId="77777777" w:rsidR="005319DD" w:rsidRDefault="005319DD">
            <w:pPr>
              <w:rPr>
                <w:rFonts w:ascii="Times New Roman" w:eastAsia="Times New Roman" w:hAnsi="Times New Roman" w:cs="Times New Roman"/>
                <w:color w:val="FF00FF"/>
                <w:sz w:val="22"/>
                <w:szCs w:val="22"/>
              </w:rPr>
            </w:pPr>
          </w:p>
        </w:tc>
        <w:tc>
          <w:tcPr>
            <w:tcW w:w="13608" w:type="dxa"/>
          </w:tcPr>
          <w:p w14:paraId="494B293E" w14:textId="77777777" w:rsidR="005319DD" w:rsidRDefault="001946C1">
            <w:pPr>
              <w:numPr>
                <w:ilvl w:val="0"/>
                <w:numId w:val="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Instructors create a space for exchange and constructive criticism rather than competition.</w:t>
            </w:r>
          </w:p>
        </w:tc>
      </w:tr>
      <w:tr w:rsidR="005319DD" w14:paraId="494B2942" w14:textId="77777777">
        <w:tc>
          <w:tcPr>
            <w:tcW w:w="1135" w:type="dxa"/>
          </w:tcPr>
          <w:p w14:paraId="494B2940" w14:textId="77777777" w:rsidR="005319DD" w:rsidRDefault="005319DD">
            <w:pPr>
              <w:rPr>
                <w:rFonts w:ascii="Times New Roman" w:eastAsia="Times New Roman" w:hAnsi="Times New Roman" w:cs="Times New Roman"/>
                <w:color w:val="996633"/>
                <w:sz w:val="22"/>
                <w:szCs w:val="22"/>
              </w:rPr>
            </w:pPr>
          </w:p>
        </w:tc>
        <w:tc>
          <w:tcPr>
            <w:tcW w:w="13608" w:type="dxa"/>
          </w:tcPr>
          <w:p w14:paraId="494B2941" w14:textId="77777777" w:rsidR="005319DD" w:rsidRDefault="001946C1">
            <w:pPr>
              <w:numPr>
                <w:ilvl w:val="0"/>
                <w:numId w:val="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Instructors make the classroom a space where students feel comfortable enough to express their thoughts and opinions without fear of being silenced by anyone in the room.</w:t>
            </w:r>
          </w:p>
        </w:tc>
      </w:tr>
      <w:tr w:rsidR="005319DD" w14:paraId="494B2945" w14:textId="77777777">
        <w:tc>
          <w:tcPr>
            <w:tcW w:w="1135" w:type="dxa"/>
          </w:tcPr>
          <w:p w14:paraId="494B2943" w14:textId="77777777" w:rsidR="005319DD" w:rsidRDefault="005319DD">
            <w:pPr>
              <w:rPr>
                <w:rFonts w:ascii="Times New Roman" w:eastAsia="Times New Roman" w:hAnsi="Times New Roman" w:cs="Times New Roman"/>
                <w:color w:val="996633"/>
                <w:sz w:val="22"/>
                <w:szCs w:val="22"/>
              </w:rPr>
            </w:pPr>
          </w:p>
        </w:tc>
        <w:tc>
          <w:tcPr>
            <w:tcW w:w="13608" w:type="dxa"/>
          </w:tcPr>
          <w:p w14:paraId="494B2944"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stop any demeaning comment or covert verbal attack in the classroom and guide students to adopt respectful behaviors. </w:t>
            </w:r>
          </w:p>
        </w:tc>
      </w:tr>
      <w:tr w:rsidR="005319DD" w14:paraId="494B2948" w14:textId="77777777">
        <w:tc>
          <w:tcPr>
            <w:tcW w:w="1135" w:type="dxa"/>
          </w:tcPr>
          <w:p w14:paraId="494B2946" w14:textId="77777777" w:rsidR="005319DD" w:rsidRDefault="005319DD">
            <w:pPr>
              <w:rPr>
                <w:rFonts w:ascii="Times New Roman" w:eastAsia="Times New Roman" w:hAnsi="Times New Roman" w:cs="Times New Roman"/>
                <w:color w:val="00B050"/>
                <w:sz w:val="22"/>
                <w:szCs w:val="22"/>
              </w:rPr>
            </w:pPr>
          </w:p>
        </w:tc>
        <w:tc>
          <w:tcPr>
            <w:tcW w:w="13608" w:type="dxa"/>
          </w:tcPr>
          <w:p w14:paraId="494B2947"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remind students to be mindful of students’ names, gender pronouns, opinions, and socio-cultural backgrounds. </w:t>
            </w:r>
          </w:p>
        </w:tc>
      </w:tr>
      <w:tr w:rsidR="005319DD" w14:paraId="494B294B" w14:textId="77777777">
        <w:tc>
          <w:tcPr>
            <w:tcW w:w="1135" w:type="dxa"/>
          </w:tcPr>
          <w:p w14:paraId="494B2949" w14:textId="77777777" w:rsidR="005319DD" w:rsidRDefault="005319DD">
            <w:pPr>
              <w:rPr>
                <w:rFonts w:ascii="Times New Roman" w:eastAsia="Times New Roman" w:hAnsi="Times New Roman" w:cs="Times New Roman"/>
                <w:color w:val="00B050"/>
                <w:sz w:val="22"/>
                <w:szCs w:val="22"/>
              </w:rPr>
            </w:pPr>
          </w:p>
        </w:tc>
        <w:tc>
          <w:tcPr>
            <w:tcW w:w="13608" w:type="dxa"/>
          </w:tcPr>
          <w:p w14:paraId="494B294A"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ensure that students provide constructive feedback to whoever speaks in the class.</w:t>
            </w:r>
          </w:p>
        </w:tc>
      </w:tr>
      <w:tr w:rsidR="005319DD" w14:paraId="494B294E" w14:textId="77777777">
        <w:tc>
          <w:tcPr>
            <w:tcW w:w="1135" w:type="dxa"/>
          </w:tcPr>
          <w:p w14:paraId="494B294C" w14:textId="77777777" w:rsidR="005319DD" w:rsidRDefault="005319DD">
            <w:pPr>
              <w:rPr>
                <w:rFonts w:ascii="Times New Roman" w:eastAsia="Times New Roman" w:hAnsi="Times New Roman" w:cs="Times New Roman"/>
                <w:color w:val="FF00FF"/>
                <w:sz w:val="22"/>
                <w:szCs w:val="22"/>
              </w:rPr>
            </w:pPr>
          </w:p>
        </w:tc>
        <w:tc>
          <w:tcPr>
            <w:tcW w:w="13608" w:type="dxa"/>
          </w:tcPr>
          <w:p w14:paraId="494B294D" w14:textId="67FC8F3A"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make sure the course</w:t>
            </w:r>
            <w:r w:rsidR="003D52F2">
              <w:rPr>
                <w:rFonts w:ascii="Times New Roman" w:eastAsia="Times New Roman" w:hAnsi="Times New Roman" w:cs="Times New Roman"/>
                <w:sz w:val="22"/>
                <w:szCs w:val="22"/>
              </w:rPr>
              <w:t xml:space="preserve"> shell</w:t>
            </w:r>
            <w:r>
              <w:rPr>
                <w:rFonts w:ascii="Times New Roman" w:eastAsia="Times New Roman" w:hAnsi="Times New Roman" w:cs="Times New Roman"/>
                <w:sz w:val="22"/>
                <w:szCs w:val="22"/>
              </w:rPr>
              <w:t xml:space="preserve"> on the online learning platform is accessible, clear, inclusive, welcoming, and supportive for all learners.</w:t>
            </w:r>
          </w:p>
        </w:tc>
      </w:tr>
      <w:tr w:rsidR="005319DD" w14:paraId="494B2951" w14:textId="77777777">
        <w:tc>
          <w:tcPr>
            <w:tcW w:w="1135" w:type="dxa"/>
          </w:tcPr>
          <w:p w14:paraId="494B294F" w14:textId="77777777" w:rsidR="005319DD" w:rsidRDefault="005319DD">
            <w:pPr>
              <w:rPr>
                <w:rFonts w:ascii="Times New Roman" w:eastAsia="Times New Roman" w:hAnsi="Times New Roman" w:cs="Times New Roman"/>
                <w:sz w:val="22"/>
                <w:szCs w:val="22"/>
              </w:rPr>
            </w:pPr>
          </w:p>
        </w:tc>
        <w:tc>
          <w:tcPr>
            <w:tcW w:w="13608" w:type="dxa"/>
          </w:tcPr>
          <w:p w14:paraId="494B2950"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foster effective communication, provide specific positive reinforcement, encourage constructive criticism, and cultivate an environment for mutual respect and shared responsibility. </w:t>
            </w:r>
          </w:p>
        </w:tc>
      </w:tr>
      <w:tr w:rsidR="005319DD" w14:paraId="494B2954" w14:textId="77777777">
        <w:tc>
          <w:tcPr>
            <w:tcW w:w="1135" w:type="dxa"/>
          </w:tcPr>
          <w:p w14:paraId="494B2952" w14:textId="77777777" w:rsidR="005319DD" w:rsidRDefault="005319DD">
            <w:pPr>
              <w:rPr>
                <w:rFonts w:ascii="Times New Roman" w:eastAsia="Times New Roman" w:hAnsi="Times New Roman" w:cs="Times New Roman"/>
                <w:color w:val="FF00FF"/>
                <w:sz w:val="22"/>
                <w:szCs w:val="22"/>
              </w:rPr>
            </w:pPr>
          </w:p>
        </w:tc>
        <w:tc>
          <w:tcPr>
            <w:tcW w:w="13608" w:type="dxa"/>
          </w:tcPr>
          <w:p w14:paraId="494B2953"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do their best to create a syllabus that is unambiguous, precise, unintimidating, and welcoming.</w:t>
            </w:r>
          </w:p>
        </w:tc>
      </w:tr>
      <w:tr w:rsidR="005319DD" w14:paraId="494B2957" w14:textId="77777777">
        <w:tc>
          <w:tcPr>
            <w:tcW w:w="1135" w:type="dxa"/>
          </w:tcPr>
          <w:p w14:paraId="494B2955" w14:textId="77777777" w:rsidR="005319DD" w:rsidRDefault="005319DD">
            <w:pPr>
              <w:rPr>
                <w:rFonts w:ascii="Times New Roman" w:eastAsia="Times New Roman" w:hAnsi="Times New Roman" w:cs="Times New Roman"/>
                <w:sz w:val="22"/>
                <w:szCs w:val="22"/>
              </w:rPr>
            </w:pPr>
          </w:p>
        </w:tc>
        <w:tc>
          <w:tcPr>
            <w:tcW w:w="13608" w:type="dxa"/>
          </w:tcPr>
          <w:p w14:paraId="494B2956" w14:textId="129AAA3B"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include explicit language in the syllabus and in any course-related platform about the measures that will be enforced should there be any negative racialized comment / action / behavior or any demeaning and unconstructive remark / microaggression based on perceived difference in the classroom. </w:t>
            </w:r>
          </w:p>
        </w:tc>
      </w:tr>
      <w:tr w:rsidR="005319DD" w14:paraId="494B295A" w14:textId="77777777">
        <w:tc>
          <w:tcPr>
            <w:tcW w:w="1135" w:type="dxa"/>
          </w:tcPr>
          <w:p w14:paraId="494B2958" w14:textId="77777777" w:rsidR="005319DD" w:rsidRDefault="005319DD">
            <w:pPr>
              <w:rPr>
                <w:rFonts w:ascii="Times New Roman" w:eastAsia="Times New Roman" w:hAnsi="Times New Roman" w:cs="Times New Roman"/>
                <w:color w:val="00B050"/>
                <w:sz w:val="22"/>
                <w:szCs w:val="22"/>
              </w:rPr>
            </w:pPr>
          </w:p>
        </w:tc>
        <w:tc>
          <w:tcPr>
            <w:tcW w:w="13608" w:type="dxa"/>
          </w:tcPr>
          <w:p w14:paraId="494B2959" w14:textId="77777777" w:rsidR="005319DD" w:rsidRDefault="001946C1">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use supportive language to describe what is expected from students in their course.</w:t>
            </w:r>
          </w:p>
        </w:tc>
      </w:tr>
      <w:tr w:rsidR="005319DD" w14:paraId="494B295C" w14:textId="77777777">
        <w:tc>
          <w:tcPr>
            <w:tcW w:w="14743" w:type="dxa"/>
            <w:gridSpan w:val="2"/>
            <w:shd w:val="clear" w:color="auto" w:fill="E2EFD9"/>
          </w:tcPr>
          <w:p w14:paraId="494B295B"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Constellation 3: Humanizing Instructor-Student Relationship </w:t>
            </w:r>
          </w:p>
        </w:tc>
      </w:tr>
      <w:tr w:rsidR="005319DD" w14:paraId="494B295F" w14:textId="77777777">
        <w:tc>
          <w:tcPr>
            <w:tcW w:w="1135" w:type="dxa"/>
          </w:tcPr>
          <w:p w14:paraId="494B295D" w14:textId="77777777" w:rsidR="005319DD" w:rsidRDefault="005319DD">
            <w:pPr>
              <w:rPr>
                <w:rFonts w:ascii="Times New Roman" w:eastAsia="Times New Roman" w:hAnsi="Times New Roman" w:cs="Times New Roman"/>
                <w:color w:val="996633"/>
                <w:sz w:val="22"/>
                <w:szCs w:val="22"/>
              </w:rPr>
            </w:pPr>
          </w:p>
        </w:tc>
        <w:tc>
          <w:tcPr>
            <w:tcW w:w="13608" w:type="dxa"/>
          </w:tcPr>
          <w:p w14:paraId="494B295E" w14:textId="00067E68" w:rsidR="005319DD" w:rsidRDefault="001946C1">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are facilitators and co-learners in their course</w:t>
            </w:r>
            <w:r w:rsidR="00F90A9E">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w:t>
            </w:r>
          </w:p>
        </w:tc>
      </w:tr>
      <w:tr w:rsidR="005319DD" w14:paraId="494B2962" w14:textId="77777777">
        <w:tc>
          <w:tcPr>
            <w:tcW w:w="1135" w:type="dxa"/>
          </w:tcPr>
          <w:p w14:paraId="494B2960" w14:textId="77777777" w:rsidR="005319DD" w:rsidRDefault="005319DD">
            <w:pPr>
              <w:rPr>
                <w:rFonts w:ascii="Times New Roman" w:eastAsia="Times New Roman" w:hAnsi="Times New Roman" w:cs="Times New Roman"/>
                <w:color w:val="FF0000"/>
                <w:sz w:val="22"/>
                <w:szCs w:val="22"/>
              </w:rPr>
            </w:pPr>
          </w:p>
        </w:tc>
        <w:tc>
          <w:tcPr>
            <w:tcW w:w="13608" w:type="dxa"/>
          </w:tcPr>
          <w:p w14:paraId="494B2961" w14:textId="77777777" w:rsidR="005319DD" w:rsidRDefault="001946C1">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supports a co-generation of knowledge and learner-centered teaching strategies. </w:t>
            </w:r>
          </w:p>
        </w:tc>
      </w:tr>
      <w:tr w:rsidR="005319DD" w14:paraId="494B2965" w14:textId="77777777">
        <w:tc>
          <w:tcPr>
            <w:tcW w:w="1135" w:type="dxa"/>
          </w:tcPr>
          <w:p w14:paraId="494B2963" w14:textId="77777777" w:rsidR="005319DD" w:rsidRDefault="005319DD">
            <w:pPr>
              <w:rPr>
                <w:rFonts w:ascii="Times New Roman" w:eastAsia="Times New Roman" w:hAnsi="Times New Roman" w:cs="Times New Roman"/>
                <w:sz w:val="22"/>
                <w:szCs w:val="22"/>
              </w:rPr>
            </w:pPr>
          </w:p>
        </w:tc>
        <w:tc>
          <w:tcPr>
            <w:tcW w:w="13608" w:type="dxa"/>
          </w:tcPr>
          <w:p w14:paraId="494B2964" w14:textId="77777777" w:rsidR="005319DD" w:rsidRDefault="001946C1">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recognize their own power in instructional and colonized spaces and make efforts to mitigate it.</w:t>
            </w:r>
          </w:p>
        </w:tc>
      </w:tr>
      <w:tr w:rsidR="005319DD" w14:paraId="494B2968" w14:textId="77777777">
        <w:tc>
          <w:tcPr>
            <w:tcW w:w="1135" w:type="dxa"/>
          </w:tcPr>
          <w:p w14:paraId="494B2966" w14:textId="77777777" w:rsidR="005319DD" w:rsidRDefault="005319DD">
            <w:pPr>
              <w:rPr>
                <w:rFonts w:ascii="Times New Roman" w:eastAsia="Times New Roman" w:hAnsi="Times New Roman" w:cs="Times New Roman"/>
                <w:sz w:val="22"/>
                <w:szCs w:val="22"/>
              </w:rPr>
            </w:pPr>
          </w:p>
        </w:tc>
        <w:tc>
          <w:tcPr>
            <w:tcW w:w="13608" w:type="dxa"/>
          </w:tcPr>
          <w:p w14:paraId="494B2967" w14:textId="2E588881" w:rsidR="005319DD" w:rsidRDefault="001946C1">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reflect on their positionality (gender, </w:t>
            </w:r>
            <w:r w:rsidR="00E52E26">
              <w:rPr>
                <w:rFonts w:ascii="Times New Roman" w:eastAsia="Times New Roman" w:hAnsi="Times New Roman" w:cs="Times New Roman"/>
                <w:sz w:val="22"/>
                <w:szCs w:val="22"/>
              </w:rPr>
              <w:t>able-ness</w:t>
            </w:r>
            <w:r>
              <w:rPr>
                <w:rFonts w:ascii="Times New Roman" w:eastAsia="Times New Roman" w:hAnsi="Times New Roman" w:cs="Times New Roman"/>
                <w:sz w:val="22"/>
                <w:szCs w:val="22"/>
              </w:rPr>
              <w:t xml:space="preserve">, race/ethnicity, </w:t>
            </w:r>
            <w:r w:rsidR="00F90A9E">
              <w:rPr>
                <w:rFonts w:ascii="Times New Roman" w:eastAsia="Times New Roman" w:hAnsi="Times New Roman" w:cs="Times New Roman"/>
                <w:sz w:val="22"/>
                <w:szCs w:val="22"/>
              </w:rPr>
              <w:t xml:space="preserve">class, </w:t>
            </w:r>
            <w:r>
              <w:rPr>
                <w:rFonts w:ascii="Times New Roman" w:eastAsia="Times New Roman" w:hAnsi="Times New Roman" w:cs="Times New Roman"/>
                <w:sz w:val="22"/>
                <w:szCs w:val="22"/>
              </w:rPr>
              <w:t>etc.).</w:t>
            </w:r>
          </w:p>
        </w:tc>
      </w:tr>
      <w:tr w:rsidR="005319DD" w14:paraId="494B296B" w14:textId="77777777">
        <w:tc>
          <w:tcPr>
            <w:tcW w:w="1135" w:type="dxa"/>
          </w:tcPr>
          <w:p w14:paraId="494B2969" w14:textId="77777777" w:rsidR="005319DD" w:rsidRDefault="005319DD">
            <w:pPr>
              <w:rPr>
                <w:rFonts w:ascii="Times New Roman" w:eastAsia="Times New Roman" w:hAnsi="Times New Roman" w:cs="Times New Roman"/>
                <w:sz w:val="22"/>
                <w:szCs w:val="22"/>
              </w:rPr>
            </w:pPr>
          </w:p>
        </w:tc>
        <w:tc>
          <w:tcPr>
            <w:tcW w:w="13608" w:type="dxa"/>
          </w:tcPr>
          <w:p w14:paraId="494B296A" w14:textId="54880445" w:rsidR="005319DD" w:rsidRDefault="001946C1">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show interest in the class-related needs and well-being of their students.</w:t>
            </w:r>
          </w:p>
        </w:tc>
      </w:tr>
      <w:tr w:rsidR="005319DD" w14:paraId="494B296E" w14:textId="77777777">
        <w:tc>
          <w:tcPr>
            <w:tcW w:w="1135" w:type="dxa"/>
          </w:tcPr>
          <w:p w14:paraId="494B296C" w14:textId="77777777" w:rsidR="005319DD" w:rsidRDefault="005319DD">
            <w:pPr>
              <w:rPr>
                <w:rFonts w:ascii="Times New Roman" w:eastAsia="Times New Roman" w:hAnsi="Times New Roman" w:cs="Times New Roman"/>
                <w:sz w:val="22"/>
                <w:szCs w:val="22"/>
              </w:rPr>
            </w:pPr>
          </w:p>
        </w:tc>
        <w:tc>
          <w:tcPr>
            <w:tcW w:w="13608" w:type="dxa"/>
          </w:tcPr>
          <w:p w14:paraId="494B296D" w14:textId="77777777" w:rsidR="005319DD" w:rsidRDefault="001946C1">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encourage students to share personal experiences, critically think about them, and connect them to the topic explored in class.</w:t>
            </w:r>
          </w:p>
        </w:tc>
      </w:tr>
      <w:tr w:rsidR="005319DD" w14:paraId="494B2970" w14:textId="77777777">
        <w:tc>
          <w:tcPr>
            <w:tcW w:w="14743" w:type="dxa"/>
            <w:gridSpan w:val="2"/>
            <w:shd w:val="clear" w:color="auto" w:fill="E2EFD9"/>
          </w:tcPr>
          <w:p w14:paraId="494B296F" w14:textId="77777777" w:rsidR="005319DD" w:rsidRDefault="001946C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Constellation 4: Focusing on Student Learning and Experiences</w:t>
            </w:r>
          </w:p>
        </w:tc>
      </w:tr>
      <w:tr w:rsidR="005319DD" w14:paraId="494B2973" w14:textId="77777777">
        <w:tc>
          <w:tcPr>
            <w:tcW w:w="1135" w:type="dxa"/>
            <w:vAlign w:val="center"/>
          </w:tcPr>
          <w:p w14:paraId="494B2971" w14:textId="77777777" w:rsidR="005319DD" w:rsidRDefault="005319DD">
            <w:pPr>
              <w:jc w:val="center"/>
              <w:rPr>
                <w:rFonts w:ascii="Times New Roman" w:eastAsia="Times New Roman" w:hAnsi="Times New Roman" w:cs="Times New Roman"/>
                <w:sz w:val="22"/>
                <w:szCs w:val="22"/>
              </w:rPr>
            </w:pPr>
          </w:p>
        </w:tc>
        <w:tc>
          <w:tcPr>
            <w:tcW w:w="13608" w:type="dxa"/>
          </w:tcPr>
          <w:p w14:paraId="494B2972" w14:textId="77777777" w:rsidR="005319DD" w:rsidRDefault="001946C1">
            <w:pPr>
              <w:numPr>
                <w:ilvl w:val="0"/>
                <w:numId w:val="6"/>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Course assessments focus on my voice and experiences. </w:t>
            </w:r>
          </w:p>
        </w:tc>
      </w:tr>
      <w:tr w:rsidR="005319DD" w14:paraId="494B2976" w14:textId="77777777">
        <w:tc>
          <w:tcPr>
            <w:tcW w:w="1135" w:type="dxa"/>
          </w:tcPr>
          <w:p w14:paraId="494B2974" w14:textId="77777777" w:rsidR="005319DD" w:rsidRDefault="005319DD">
            <w:pPr>
              <w:rPr>
                <w:rFonts w:ascii="Times New Roman" w:eastAsia="Times New Roman" w:hAnsi="Times New Roman" w:cs="Times New Roman"/>
                <w:sz w:val="22"/>
                <w:szCs w:val="22"/>
              </w:rPr>
            </w:pPr>
          </w:p>
        </w:tc>
        <w:tc>
          <w:tcPr>
            <w:tcW w:w="13608" w:type="dxa"/>
          </w:tcPr>
          <w:p w14:paraId="494B2975" w14:textId="77777777" w:rsidR="005319DD" w:rsidRDefault="001946C1">
            <w:pPr>
              <w:numPr>
                <w:ilvl w:val="0"/>
                <w:numId w:val="6"/>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creates a space where students’ identities and experiences are validated. </w:t>
            </w:r>
          </w:p>
        </w:tc>
      </w:tr>
      <w:tr w:rsidR="005319DD" w14:paraId="494B2979" w14:textId="77777777">
        <w:tc>
          <w:tcPr>
            <w:tcW w:w="1135" w:type="dxa"/>
          </w:tcPr>
          <w:p w14:paraId="494B2977" w14:textId="77777777" w:rsidR="005319DD" w:rsidRDefault="005319DD">
            <w:pPr>
              <w:rPr>
                <w:rFonts w:ascii="Times New Roman" w:eastAsia="Times New Roman" w:hAnsi="Times New Roman" w:cs="Times New Roman"/>
                <w:color w:val="00B050"/>
                <w:sz w:val="22"/>
                <w:szCs w:val="22"/>
              </w:rPr>
            </w:pPr>
          </w:p>
        </w:tc>
        <w:tc>
          <w:tcPr>
            <w:tcW w:w="13608" w:type="dxa"/>
          </w:tcPr>
          <w:p w14:paraId="494B2978"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encourage students to share their personal experiences, understandings, and emotions to build a diverse base of knowledge. </w:t>
            </w:r>
          </w:p>
        </w:tc>
      </w:tr>
      <w:tr w:rsidR="005319DD" w14:paraId="494B297C" w14:textId="77777777">
        <w:tc>
          <w:tcPr>
            <w:tcW w:w="1135" w:type="dxa"/>
          </w:tcPr>
          <w:p w14:paraId="494B297A" w14:textId="77777777" w:rsidR="005319DD" w:rsidRDefault="005319DD">
            <w:pPr>
              <w:rPr>
                <w:rFonts w:ascii="Times New Roman" w:eastAsia="Times New Roman" w:hAnsi="Times New Roman" w:cs="Times New Roman"/>
                <w:sz w:val="22"/>
                <w:szCs w:val="22"/>
              </w:rPr>
            </w:pPr>
          </w:p>
        </w:tc>
        <w:tc>
          <w:tcPr>
            <w:tcW w:w="13608" w:type="dxa"/>
          </w:tcPr>
          <w:p w14:paraId="494B297B"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Dialogue, storytelling, and counter-story telling are common activities in the courses. </w:t>
            </w:r>
          </w:p>
        </w:tc>
      </w:tr>
      <w:tr w:rsidR="005319DD" w14:paraId="494B297F" w14:textId="77777777">
        <w:tc>
          <w:tcPr>
            <w:tcW w:w="1135" w:type="dxa"/>
          </w:tcPr>
          <w:p w14:paraId="494B297D" w14:textId="77777777" w:rsidR="005319DD" w:rsidRDefault="005319DD">
            <w:pPr>
              <w:rPr>
                <w:rFonts w:ascii="Times New Roman" w:eastAsia="Times New Roman" w:hAnsi="Times New Roman" w:cs="Times New Roman"/>
                <w:sz w:val="22"/>
                <w:szCs w:val="22"/>
              </w:rPr>
            </w:pPr>
          </w:p>
        </w:tc>
        <w:tc>
          <w:tcPr>
            <w:tcW w:w="13608" w:type="dxa"/>
          </w:tcPr>
          <w:p w14:paraId="494B297E"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incorporates trauma-informed teaching and learning. </w:t>
            </w:r>
          </w:p>
        </w:tc>
      </w:tr>
      <w:tr w:rsidR="005319DD" w14:paraId="494B2982" w14:textId="77777777">
        <w:tc>
          <w:tcPr>
            <w:tcW w:w="1135" w:type="dxa"/>
          </w:tcPr>
          <w:p w14:paraId="494B2980" w14:textId="77777777" w:rsidR="005319DD" w:rsidRDefault="005319DD">
            <w:pPr>
              <w:rPr>
                <w:rFonts w:ascii="Times New Roman" w:eastAsia="Times New Roman" w:hAnsi="Times New Roman" w:cs="Times New Roman"/>
                <w:color w:val="996633"/>
                <w:sz w:val="22"/>
                <w:szCs w:val="22"/>
              </w:rPr>
            </w:pPr>
          </w:p>
        </w:tc>
        <w:tc>
          <w:tcPr>
            <w:tcW w:w="13608" w:type="dxa"/>
          </w:tcPr>
          <w:p w14:paraId="494B2981"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share information with students in a way that does not prioritize the regurgitation of their ideas but encourages them to </w:t>
            </w:r>
            <w:proofErr w:type="gramStart"/>
            <w:r>
              <w:rPr>
                <w:rFonts w:ascii="Times New Roman" w:eastAsia="Times New Roman" w:hAnsi="Times New Roman" w:cs="Times New Roman"/>
                <w:sz w:val="22"/>
                <w:szCs w:val="22"/>
              </w:rPr>
              <w:t>critically and constructively form an opinion</w:t>
            </w:r>
            <w:proofErr w:type="gramEnd"/>
            <w:r>
              <w:rPr>
                <w:rFonts w:ascii="Times New Roman" w:eastAsia="Times New Roman" w:hAnsi="Times New Roman" w:cs="Times New Roman"/>
                <w:sz w:val="22"/>
                <w:szCs w:val="22"/>
              </w:rPr>
              <w:t xml:space="preserve">. </w:t>
            </w:r>
          </w:p>
        </w:tc>
      </w:tr>
      <w:tr w:rsidR="005319DD" w14:paraId="494B2985" w14:textId="77777777">
        <w:tc>
          <w:tcPr>
            <w:tcW w:w="1135" w:type="dxa"/>
          </w:tcPr>
          <w:p w14:paraId="494B2983" w14:textId="77777777" w:rsidR="005319DD" w:rsidRDefault="005319DD">
            <w:pPr>
              <w:rPr>
                <w:rFonts w:ascii="Times New Roman" w:eastAsia="Times New Roman" w:hAnsi="Times New Roman" w:cs="Times New Roman"/>
                <w:color w:val="FF00FF"/>
                <w:sz w:val="22"/>
                <w:szCs w:val="22"/>
              </w:rPr>
            </w:pPr>
          </w:p>
        </w:tc>
        <w:tc>
          <w:tcPr>
            <w:tcW w:w="13608" w:type="dxa"/>
          </w:tcPr>
          <w:p w14:paraId="494B2984"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communicate with students throughout the semester to understand their experience and support them to the best of their ability.</w:t>
            </w:r>
          </w:p>
        </w:tc>
      </w:tr>
      <w:tr w:rsidR="005319DD" w14:paraId="494B2988" w14:textId="77777777">
        <w:tc>
          <w:tcPr>
            <w:tcW w:w="1135" w:type="dxa"/>
          </w:tcPr>
          <w:p w14:paraId="494B2986" w14:textId="77777777" w:rsidR="005319DD" w:rsidRDefault="005319DD">
            <w:pPr>
              <w:rPr>
                <w:rFonts w:ascii="Times New Roman" w:eastAsia="Times New Roman" w:hAnsi="Times New Roman" w:cs="Times New Roman"/>
                <w:sz w:val="22"/>
                <w:szCs w:val="22"/>
              </w:rPr>
            </w:pPr>
          </w:p>
        </w:tc>
        <w:tc>
          <w:tcPr>
            <w:tcW w:w="13608" w:type="dxa"/>
          </w:tcPr>
          <w:p w14:paraId="494B2987"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have an anonymous mid-semester course </w:t>
            </w:r>
            <w:proofErr w:type="gramStart"/>
            <w:r>
              <w:rPr>
                <w:rFonts w:ascii="Times New Roman" w:eastAsia="Times New Roman" w:hAnsi="Times New Roman" w:cs="Times New Roman"/>
                <w:sz w:val="22"/>
                <w:szCs w:val="22"/>
              </w:rPr>
              <w:t>evaluation</w:t>
            </w:r>
            <w:proofErr w:type="gramEnd"/>
            <w:r>
              <w:rPr>
                <w:rFonts w:ascii="Times New Roman" w:eastAsia="Times New Roman" w:hAnsi="Times New Roman" w:cs="Times New Roman"/>
                <w:sz w:val="22"/>
                <w:szCs w:val="22"/>
              </w:rPr>
              <w:t xml:space="preserve"> and they share its results with students to discuss how to move forward appropriately.</w:t>
            </w:r>
          </w:p>
        </w:tc>
      </w:tr>
      <w:tr w:rsidR="005319DD" w14:paraId="494B298B" w14:textId="77777777">
        <w:tc>
          <w:tcPr>
            <w:tcW w:w="1135" w:type="dxa"/>
          </w:tcPr>
          <w:p w14:paraId="494B2989" w14:textId="77777777" w:rsidR="005319DD" w:rsidRDefault="005319DD">
            <w:pPr>
              <w:rPr>
                <w:rFonts w:ascii="Times New Roman" w:eastAsia="Times New Roman" w:hAnsi="Times New Roman" w:cs="Times New Roman"/>
                <w:color w:val="996633"/>
                <w:sz w:val="22"/>
                <w:szCs w:val="22"/>
              </w:rPr>
            </w:pPr>
          </w:p>
        </w:tc>
        <w:tc>
          <w:tcPr>
            <w:tcW w:w="13608" w:type="dxa"/>
          </w:tcPr>
          <w:p w14:paraId="494B298A" w14:textId="77777777" w:rsidR="005319DD" w:rsidRDefault="001946C1">
            <w:pPr>
              <w:numPr>
                <w:ilvl w:val="0"/>
                <w:numId w:val="6"/>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include language about the changing nature of their syllabus and how it will evolve depending on the emerging intellectual interests and needs of the students in the class. </w:t>
            </w:r>
          </w:p>
        </w:tc>
      </w:tr>
      <w:tr w:rsidR="005319DD" w14:paraId="494B298D" w14:textId="77777777">
        <w:tc>
          <w:tcPr>
            <w:tcW w:w="14743" w:type="dxa"/>
            <w:gridSpan w:val="2"/>
            <w:shd w:val="clear" w:color="auto" w:fill="E2EFD9"/>
          </w:tcPr>
          <w:p w14:paraId="494B298C" w14:textId="77777777" w:rsidR="005319DD" w:rsidRDefault="001946C1">
            <w:pPr>
              <w:jc w:val="center"/>
              <w:rPr>
                <w:rFonts w:ascii="Times New Roman" w:eastAsia="Times New Roman" w:hAnsi="Times New Roman" w:cs="Times New Roman"/>
                <w:color w:val="7030A0"/>
                <w:sz w:val="22"/>
                <w:szCs w:val="22"/>
              </w:rPr>
            </w:pPr>
            <w:r>
              <w:rPr>
                <w:rFonts w:ascii="Times New Roman" w:eastAsia="Times New Roman" w:hAnsi="Times New Roman" w:cs="Times New Roman"/>
                <w:i/>
                <w:sz w:val="22"/>
                <w:szCs w:val="22"/>
              </w:rPr>
              <w:t>Constellation 5: Centering Indigenous, Global South and Decolonial Perspectives</w:t>
            </w:r>
          </w:p>
        </w:tc>
      </w:tr>
      <w:tr w:rsidR="005319DD" w14:paraId="494B2990" w14:textId="77777777">
        <w:tc>
          <w:tcPr>
            <w:tcW w:w="1135" w:type="dxa"/>
            <w:vAlign w:val="center"/>
          </w:tcPr>
          <w:p w14:paraId="494B298E" w14:textId="77777777" w:rsidR="005319DD" w:rsidRDefault="005319DD">
            <w:pPr>
              <w:rPr>
                <w:rFonts w:ascii="Times New Roman" w:eastAsia="Times New Roman" w:hAnsi="Times New Roman" w:cs="Times New Roman"/>
                <w:color w:val="996633"/>
                <w:sz w:val="22"/>
                <w:szCs w:val="22"/>
              </w:rPr>
            </w:pPr>
          </w:p>
        </w:tc>
        <w:tc>
          <w:tcPr>
            <w:tcW w:w="13608" w:type="dxa"/>
          </w:tcPr>
          <w:p w14:paraId="494B298F" w14:textId="77777777" w:rsidR="005319DD" w:rsidRDefault="001946C1">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consciously introduces and develops marginalized perspectives and epistemologies. </w:t>
            </w:r>
          </w:p>
        </w:tc>
      </w:tr>
      <w:tr w:rsidR="005319DD" w14:paraId="494B2993" w14:textId="77777777">
        <w:tc>
          <w:tcPr>
            <w:tcW w:w="1135" w:type="dxa"/>
          </w:tcPr>
          <w:p w14:paraId="494B2991" w14:textId="77777777" w:rsidR="005319DD" w:rsidRDefault="005319DD">
            <w:pPr>
              <w:rPr>
                <w:rFonts w:ascii="Times New Roman" w:eastAsia="Times New Roman" w:hAnsi="Times New Roman" w:cs="Times New Roman"/>
                <w:color w:val="996633"/>
                <w:sz w:val="22"/>
                <w:szCs w:val="22"/>
              </w:rPr>
            </w:pPr>
          </w:p>
        </w:tc>
        <w:tc>
          <w:tcPr>
            <w:tcW w:w="13608" w:type="dxa"/>
          </w:tcPr>
          <w:p w14:paraId="494B2992" w14:textId="77777777" w:rsidR="005319DD" w:rsidRDefault="001946C1">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questions human primacy and focuses on the human as part of the larger context of the world including but not limited to plants and animals.  </w:t>
            </w:r>
          </w:p>
        </w:tc>
      </w:tr>
      <w:tr w:rsidR="005319DD" w14:paraId="494B2996" w14:textId="77777777">
        <w:tc>
          <w:tcPr>
            <w:tcW w:w="1135" w:type="dxa"/>
          </w:tcPr>
          <w:p w14:paraId="494B2994" w14:textId="77777777" w:rsidR="005319DD" w:rsidRDefault="005319DD">
            <w:pPr>
              <w:rPr>
                <w:rFonts w:ascii="Times New Roman" w:eastAsia="Times New Roman" w:hAnsi="Times New Roman" w:cs="Times New Roman"/>
                <w:color w:val="FF00FF"/>
                <w:sz w:val="22"/>
                <w:szCs w:val="22"/>
              </w:rPr>
            </w:pPr>
          </w:p>
        </w:tc>
        <w:tc>
          <w:tcPr>
            <w:tcW w:w="13608" w:type="dxa"/>
          </w:tcPr>
          <w:p w14:paraId="494B2995"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promotes equal opportunities to access educational resources from the mainstream as well as from marginalized knowledge systems. </w:t>
            </w:r>
          </w:p>
        </w:tc>
      </w:tr>
      <w:tr w:rsidR="005319DD" w14:paraId="494B2999" w14:textId="77777777">
        <w:tc>
          <w:tcPr>
            <w:tcW w:w="1135" w:type="dxa"/>
          </w:tcPr>
          <w:p w14:paraId="494B2997" w14:textId="77777777" w:rsidR="005319DD" w:rsidRDefault="005319DD">
            <w:pPr>
              <w:rPr>
                <w:rFonts w:ascii="Times New Roman" w:eastAsia="Times New Roman" w:hAnsi="Times New Roman" w:cs="Times New Roman"/>
                <w:color w:val="FF0000"/>
                <w:sz w:val="22"/>
                <w:szCs w:val="22"/>
              </w:rPr>
            </w:pPr>
          </w:p>
        </w:tc>
        <w:tc>
          <w:tcPr>
            <w:tcW w:w="13608" w:type="dxa"/>
          </w:tcPr>
          <w:p w14:paraId="494B2998"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constructs a genealogy for the discipline that differs from the mainstream one. </w:t>
            </w:r>
          </w:p>
        </w:tc>
      </w:tr>
      <w:tr w:rsidR="005319DD" w14:paraId="494B299C" w14:textId="77777777">
        <w:tc>
          <w:tcPr>
            <w:tcW w:w="1135" w:type="dxa"/>
          </w:tcPr>
          <w:p w14:paraId="494B299A" w14:textId="77777777" w:rsidR="005319DD" w:rsidRDefault="005319DD">
            <w:pPr>
              <w:rPr>
                <w:rFonts w:ascii="Times New Roman" w:eastAsia="Times New Roman" w:hAnsi="Times New Roman" w:cs="Times New Roman"/>
                <w:color w:val="FF0000"/>
                <w:sz w:val="22"/>
                <w:szCs w:val="22"/>
              </w:rPr>
            </w:pPr>
          </w:p>
        </w:tc>
        <w:tc>
          <w:tcPr>
            <w:tcW w:w="13608" w:type="dxa"/>
          </w:tcPr>
          <w:p w14:paraId="494B299B"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integrate research resources authored by underrepresented scholars across the semester and not just as an add-on topic during a one-week lecture.</w:t>
            </w:r>
            <w:r>
              <w:rPr>
                <w:rFonts w:ascii="Times New Roman" w:eastAsia="Times New Roman" w:hAnsi="Times New Roman" w:cs="Times New Roman"/>
                <w:b/>
                <w:sz w:val="22"/>
                <w:szCs w:val="22"/>
              </w:rPr>
              <w:t xml:space="preserve"> </w:t>
            </w:r>
          </w:p>
        </w:tc>
      </w:tr>
      <w:tr w:rsidR="005319DD" w14:paraId="494B299F" w14:textId="77777777">
        <w:tc>
          <w:tcPr>
            <w:tcW w:w="1135" w:type="dxa"/>
          </w:tcPr>
          <w:p w14:paraId="494B299D" w14:textId="77777777" w:rsidR="005319DD" w:rsidRDefault="005319DD">
            <w:pPr>
              <w:rPr>
                <w:rFonts w:ascii="Times New Roman" w:eastAsia="Times New Roman" w:hAnsi="Times New Roman" w:cs="Times New Roman"/>
                <w:sz w:val="22"/>
                <w:szCs w:val="22"/>
              </w:rPr>
            </w:pPr>
          </w:p>
        </w:tc>
        <w:tc>
          <w:tcPr>
            <w:tcW w:w="13608" w:type="dxa"/>
          </w:tcPr>
          <w:p w14:paraId="494B299E"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have additional materials available as recommendations for students who require more background information or who would like to explore a topic more deeply and from different perspectives.</w:t>
            </w:r>
          </w:p>
        </w:tc>
      </w:tr>
      <w:tr w:rsidR="005319DD" w14:paraId="494B29A2" w14:textId="77777777">
        <w:tc>
          <w:tcPr>
            <w:tcW w:w="1135" w:type="dxa"/>
          </w:tcPr>
          <w:p w14:paraId="494B29A0" w14:textId="77777777" w:rsidR="005319DD" w:rsidRDefault="005319DD">
            <w:pPr>
              <w:rPr>
                <w:rFonts w:ascii="Times New Roman" w:eastAsia="Times New Roman" w:hAnsi="Times New Roman" w:cs="Times New Roman"/>
                <w:color w:val="FF00FF"/>
                <w:sz w:val="22"/>
                <w:szCs w:val="22"/>
              </w:rPr>
            </w:pPr>
          </w:p>
        </w:tc>
        <w:tc>
          <w:tcPr>
            <w:tcW w:w="13608" w:type="dxa"/>
          </w:tcPr>
          <w:p w14:paraId="494B29A1"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provide alternative storytelling to dominant narratives and highlight marginalized contributions throughout time. </w:t>
            </w:r>
          </w:p>
        </w:tc>
      </w:tr>
      <w:tr w:rsidR="005319DD" w14:paraId="494B29A5" w14:textId="77777777">
        <w:tc>
          <w:tcPr>
            <w:tcW w:w="1135" w:type="dxa"/>
          </w:tcPr>
          <w:p w14:paraId="494B29A3" w14:textId="77777777" w:rsidR="005319DD" w:rsidRDefault="005319DD">
            <w:pPr>
              <w:rPr>
                <w:rFonts w:ascii="Times New Roman" w:eastAsia="Times New Roman" w:hAnsi="Times New Roman" w:cs="Times New Roman"/>
                <w:sz w:val="22"/>
                <w:szCs w:val="22"/>
              </w:rPr>
            </w:pPr>
          </w:p>
        </w:tc>
        <w:tc>
          <w:tcPr>
            <w:tcW w:w="13608" w:type="dxa"/>
          </w:tcPr>
          <w:p w14:paraId="494B29A4" w14:textId="77777777" w:rsidR="005319DD" w:rsidRDefault="001946C1">
            <w:pPr>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Courses include speakers from marginalized populations who are experts in the field and who champion social justice as a part of their work.</w:t>
            </w:r>
          </w:p>
        </w:tc>
      </w:tr>
      <w:tr w:rsidR="005319DD" w14:paraId="494B29A7" w14:textId="77777777">
        <w:tc>
          <w:tcPr>
            <w:tcW w:w="14743" w:type="dxa"/>
            <w:gridSpan w:val="2"/>
            <w:shd w:val="clear" w:color="auto" w:fill="E2EFD9"/>
          </w:tcPr>
          <w:p w14:paraId="494B29A6" w14:textId="77777777" w:rsidR="005319DD" w:rsidRDefault="001946C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Constellation 6: Reflecting and Acting on Colonial Positionality</w:t>
            </w:r>
          </w:p>
        </w:tc>
      </w:tr>
      <w:tr w:rsidR="005319DD" w14:paraId="494B29AA" w14:textId="77777777">
        <w:tc>
          <w:tcPr>
            <w:tcW w:w="1135" w:type="dxa"/>
            <w:vAlign w:val="center"/>
          </w:tcPr>
          <w:p w14:paraId="494B29A8" w14:textId="77777777" w:rsidR="005319DD" w:rsidRDefault="005319DD">
            <w:pPr>
              <w:rPr>
                <w:rFonts w:ascii="Times New Roman" w:eastAsia="Times New Roman" w:hAnsi="Times New Roman" w:cs="Times New Roman"/>
                <w:color w:val="FF0000"/>
                <w:sz w:val="22"/>
                <w:szCs w:val="22"/>
              </w:rPr>
            </w:pPr>
          </w:p>
        </w:tc>
        <w:tc>
          <w:tcPr>
            <w:tcW w:w="13608" w:type="dxa"/>
          </w:tcPr>
          <w:p w14:paraId="494B29A9" w14:textId="77777777" w:rsidR="005319DD" w:rsidRDefault="001946C1">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Courses include a land-acknowledgement statement in the syllabus and on the online learning platform page. </w:t>
            </w:r>
          </w:p>
        </w:tc>
      </w:tr>
      <w:tr w:rsidR="005319DD" w14:paraId="494B29AD" w14:textId="77777777">
        <w:tc>
          <w:tcPr>
            <w:tcW w:w="1135" w:type="dxa"/>
            <w:vAlign w:val="center"/>
          </w:tcPr>
          <w:p w14:paraId="494B29AB" w14:textId="77777777" w:rsidR="005319DD" w:rsidRDefault="005319DD">
            <w:pPr>
              <w:rPr>
                <w:rFonts w:ascii="Times New Roman" w:eastAsia="Times New Roman" w:hAnsi="Times New Roman" w:cs="Times New Roman"/>
                <w:color w:val="FF0000"/>
                <w:sz w:val="22"/>
                <w:szCs w:val="22"/>
              </w:rPr>
            </w:pPr>
          </w:p>
        </w:tc>
        <w:tc>
          <w:tcPr>
            <w:tcW w:w="13608" w:type="dxa"/>
          </w:tcPr>
          <w:p w14:paraId="494B29AC" w14:textId="77777777" w:rsidR="005319DD" w:rsidRDefault="001946C1">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incorporate a social justice statement in their syllabus and on the online learning platform page. </w:t>
            </w:r>
          </w:p>
        </w:tc>
      </w:tr>
      <w:tr w:rsidR="005319DD" w14:paraId="494B29B0" w14:textId="77777777">
        <w:tc>
          <w:tcPr>
            <w:tcW w:w="1135" w:type="dxa"/>
          </w:tcPr>
          <w:p w14:paraId="494B29AE" w14:textId="77777777" w:rsidR="005319DD" w:rsidRDefault="005319DD">
            <w:pPr>
              <w:rPr>
                <w:rFonts w:ascii="Times New Roman" w:eastAsia="Times New Roman" w:hAnsi="Times New Roman" w:cs="Times New Roman"/>
                <w:color w:val="996633"/>
                <w:sz w:val="22"/>
                <w:szCs w:val="22"/>
              </w:rPr>
            </w:pPr>
          </w:p>
        </w:tc>
        <w:tc>
          <w:tcPr>
            <w:tcW w:w="13608" w:type="dxa"/>
          </w:tcPr>
          <w:p w14:paraId="494B29AF" w14:textId="77777777" w:rsidR="005319DD" w:rsidRDefault="001946C1">
            <w:pPr>
              <w:numPr>
                <w:ilvl w:val="0"/>
                <w:numId w:val="8"/>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program model active, constructive, and critical reflection on colonial positionality.</w:t>
            </w:r>
          </w:p>
        </w:tc>
      </w:tr>
      <w:tr w:rsidR="005319DD" w14:paraId="494B29B3" w14:textId="77777777">
        <w:tc>
          <w:tcPr>
            <w:tcW w:w="1135" w:type="dxa"/>
          </w:tcPr>
          <w:p w14:paraId="494B29B1" w14:textId="77777777" w:rsidR="005319DD" w:rsidRDefault="005319DD">
            <w:pPr>
              <w:rPr>
                <w:rFonts w:ascii="Times New Roman" w:eastAsia="Times New Roman" w:hAnsi="Times New Roman" w:cs="Times New Roman"/>
                <w:color w:val="00B050"/>
                <w:sz w:val="22"/>
                <w:szCs w:val="22"/>
              </w:rPr>
            </w:pPr>
          </w:p>
        </w:tc>
        <w:tc>
          <w:tcPr>
            <w:tcW w:w="13608" w:type="dxa"/>
          </w:tcPr>
          <w:p w14:paraId="494B29B2" w14:textId="77777777" w:rsidR="005319DD" w:rsidRDefault="001946C1">
            <w:pPr>
              <w:numPr>
                <w:ilvl w:val="0"/>
                <w:numId w:val="8"/>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explore how different cultural and racialized systems come to know and experience the world.</w:t>
            </w:r>
          </w:p>
        </w:tc>
      </w:tr>
      <w:tr w:rsidR="005319DD" w14:paraId="494B29B6" w14:textId="77777777">
        <w:tc>
          <w:tcPr>
            <w:tcW w:w="1135" w:type="dxa"/>
          </w:tcPr>
          <w:p w14:paraId="494B29B4" w14:textId="77777777" w:rsidR="005319DD" w:rsidRDefault="005319DD">
            <w:pPr>
              <w:rPr>
                <w:rFonts w:ascii="Times New Roman" w:eastAsia="Times New Roman" w:hAnsi="Times New Roman" w:cs="Times New Roman"/>
                <w:sz w:val="22"/>
                <w:szCs w:val="22"/>
              </w:rPr>
            </w:pPr>
          </w:p>
        </w:tc>
        <w:tc>
          <w:tcPr>
            <w:tcW w:w="13608" w:type="dxa"/>
          </w:tcPr>
          <w:p w14:paraId="494B29B5" w14:textId="77777777" w:rsidR="005319DD" w:rsidRDefault="001946C1">
            <w:pPr>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empowers their staff by valuing their experiences and their background.</w:t>
            </w:r>
            <w:r>
              <w:rPr>
                <w:sz w:val="20"/>
                <w:szCs w:val="20"/>
              </w:rPr>
              <w:t xml:space="preserve"> </w:t>
            </w:r>
          </w:p>
        </w:tc>
      </w:tr>
      <w:tr w:rsidR="005319DD" w14:paraId="494B29B9" w14:textId="77777777">
        <w:tc>
          <w:tcPr>
            <w:tcW w:w="1135" w:type="dxa"/>
          </w:tcPr>
          <w:p w14:paraId="494B29B7" w14:textId="77777777" w:rsidR="005319DD" w:rsidRDefault="005319DD">
            <w:pPr>
              <w:rPr>
                <w:rFonts w:ascii="Times New Roman" w:eastAsia="Times New Roman" w:hAnsi="Times New Roman" w:cs="Times New Roman"/>
                <w:color w:val="996633"/>
                <w:sz w:val="22"/>
                <w:szCs w:val="22"/>
              </w:rPr>
            </w:pPr>
          </w:p>
        </w:tc>
        <w:tc>
          <w:tcPr>
            <w:tcW w:w="13608" w:type="dxa"/>
          </w:tcPr>
          <w:p w14:paraId="494B29B8" w14:textId="77777777" w:rsidR="005319DD" w:rsidRDefault="001946C1">
            <w:pPr>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discuss colonial roots and ongoing structures of colonialism.</w:t>
            </w:r>
          </w:p>
        </w:tc>
      </w:tr>
      <w:tr w:rsidR="005319DD" w14:paraId="494B29BC" w14:textId="77777777">
        <w:tc>
          <w:tcPr>
            <w:tcW w:w="1135" w:type="dxa"/>
          </w:tcPr>
          <w:p w14:paraId="494B29BA" w14:textId="77777777" w:rsidR="005319DD" w:rsidRDefault="005319DD">
            <w:pPr>
              <w:rPr>
                <w:rFonts w:ascii="Times New Roman" w:eastAsia="Times New Roman" w:hAnsi="Times New Roman" w:cs="Times New Roman"/>
                <w:color w:val="996633"/>
                <w:sz w:val="22"/>
                <w:szCs w:val="22"/>
              </w:rPr>
            </w:pPr>
          </w:p>
        </w:tc>
        <w:tc>
          <w:tcPr>
            <w:tcW w:w="13608" w:type="dxa"/>
          </w:tcPr>
          <w:p w14:paraId="494B29BB" w14:textId="77777777" w:rsidR="005319DD" w:rsidRDefault="001946C1">
            <w:pPr>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co-define key concepts (colonization, intersectionality, racialization, etc.) early on and throughout courses.</w:t>
            </w:r>
          </w:p>
        </w:tc>
      </w:tr>
      <w:tr w:rsidR="005319DD" w14:paraId="494B29BF" w14:textId="77777777">
        <w:tc>
          <w:tcPr>
            <w:tcW w:w="1135" w:type="dxa"/>
          </w:tcPr>
          <w:p w14:paraId="494B29BD" w14:textId="77777777" w:rsidR="005319DD" w:rsidRDefault="005319DD">
            <w:pPr>
              <w:rPr>
                <w:rFonts w:ascii="Times New Roman" w:eastAsia="Times New Roman" w:hAnsi="Times New Roman" w:cs="Times New Roman"/>
                <w:color w:val="996633"/>
                <w:sz w:val="22"/>
                <w:szCs w:val="22"/>
              </w:rPr>
            </w:pPr>
          </w:p>
        </w:tc>
        <w:tc>
          <w:tcPr>
            <w:tcW w:w="13608" w:type="dxa"/>
          </w:tcPr>
          <w:p w14:paraId="494B29BE" w14:textId="77777777" w:rsidR="005319DD" w:rsidRDefault="001946C1">
            <w:pPr>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incentivizes students to be actively engaged in the world to transform existing boundaries into spaces of endless possibilities.</w:t>
            </w:r>
          </w:p>
        </w:tc>
      </w:tr>
      <w:tr w:rsidR="005319DD" w14:paraId="494B29C1" w14:textId="77777777">
        <w:tc>
          <w:tcPr>
            <w:tcW w:w="14743" w:type="dxa"/>
            <w:gridSpan w:val="2"/>
            <w:shd w:val="clear" w:color="auto" w:fill="E2EFD9"/>
          </w:tcPr>
          <w:p w14:paraId="494B29C0"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7: Intensifying the Use of Critical Consciousness</w:t>
            </w:r>
          </w:p>
        </w:tc>
      </w:tr>
      <w:tr w:rsidR="005319DD" w14:paraId="494B29C4" w14:textId="77777777">
        <w:tc>
          <w:tcPr>
            <w:tcW w:w="1135" w:type="dxa"/>
            <w:vAlign w:val="center"/>
          </w:tcPr>
          <w:p w14:paraId="494B29C2" w14:textId="77777777" w:rsidR="005319DD" w:rsidRDefault="005319DD">
            <w:pPr>
              <w:jc w:val="center"/>
              <w:rPr>
                <w:rFonts w:ascii="Times New Roman" w:eastAsia="Times New Roman" w:hAnsi="Times New Roman" w:cs="Times New Roman"/>
                <w:sz w:val="22"/>
                <w:szCs w:val="22"/>
              </w:rPr>
            </w:pPr>
          </w:p>
        </w:tc>
        <w:tc>
          <w:tcPr>
            <w:tcW w:w="13608" w:type="dxa"/>
          </w:tcPr>
          <w:p w14:paraId="494B29C3" w14:textId="169E48E4" w:rsidR="005319DD" w:rsidRDefault="001946C1">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more thoroughly examined gender</w:t>
            </w:r>
            <w:r w:rsidR="0089092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race-related</w:t>
            </w:r>
            <w:r w:rsidR="00890924">
              <w:rPr>
                <w:rFonts w:ascii="Times New Roman" w:eastAsia="Times New Roman" w:hAnsi="Times New Roman" w:cs="Times New Roman"/>
                <w:color w:val="000000"/>
                <w:sz w:val="22"/>
                <w:szCs w:val="22"/>
              </w:rPr>
              <w:t>, and other</w:t>
            </w:r>
            <w:r>
              <w:rPr>
                <w:rFonts w:ascii="Times New Roman" w:eastAsia="Times New Roman" w:hAnsi="Times New Roman" w:cs="Times New Roman"/>
                <w:color w:val="000000"/>
                <w:sz w:val="22"/>
                <w:szCs w:val="22"/>
              </w:rPr>
              <w:t xml:space="preserve"> inequities/oppression. </w:t>
            </w:r>
          </w:p>
        </w:tc>
      </w:tr>
      <w:tr w:rsidR="005319DD" w14:paraId="494B29C7" w14:textId="77777777">
        <w:tc>
          <w:tcPr>
            <w:tcW w:w="1135" w:type="dxa"/>
          </w:tcPr>
          <w:p w14:paraId="494B29C5" w14:textId="77777777" w:rsidR="005319DD" w:rsidRDefault="005319DD">
            <w:pPr>
              <w:rPr>
                <w:rFonts w:ascii="Times New Roman" w:eastAsia="Times New Roman" w:hAnsi="Times New Roman" w:cs="Times New Roman"/>
                <w:color w:val="996633"/>
                <w:sz w:val="22"/>
                <w:szCs w:val="22"/>
              </w:rPr>
            </w:pPr>
          </w:p>
        </w:tc>
        <w:tc>
          <w:tcPr>
            <w:tcW w:w="13608" w:type="dxa"/>
          </w:tcPr>
          <w:p w14:paraId="494B29C6" w14:textId="77777777" w:rsidR="005319DD" w:rsidRDefault="001946C1">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further developed an awareness that all communities have knowledge systems to share. </w:t>
            </w:r>
          </w:p>
        </w:tc>
      </w:tr>
      <w:tr w:rsidR="005319DD" w14:paraId="494B29CA" w14:textId="77777777">
        <w:tc>
          <w:tcPr>
            <w:tcW w:w="1135" w:type="dxa"/>
          </w:tcPr>
          <w:p w14:paraId="494B29C8" w14:textId="77777777" w:rsidR="005319DD" w:rsidRDefault="005319DD">
            <w:pPr>
              <w:rPr>
                <w:rFonts w:ascii="Times New Roman" w:eastAsia="Times New Roman" w:hAnsi="Times New Roman" w:cs="Times New Roman"/>
                <w:color w:val="FF0000"/>
                <w:sz w:val="22"/>
                <w:szCs w:val="22"/>
              </w:rPr>
            </w:pPr>
          </w:p>
        </w:tc>
        <w:tc>
          <w:tcPr>
            <w:tcW w:w="13608" w:type="dxa"/>
          </w:tcPr>
          <w:p w14:paraId="494B29C9" w14:textId="6C4538A2"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 deconstructed “the savior complex” and developed a toolkit on how to best assist </w:t>
            </w:r>
            <w:r>
              <w:rPr>
                <w:rFonts w:ascii="Times New Roman" w:eastAsia="Times New Roman" w:hAnsi="Times New Roman" w:cs="Times New Roman"/>
                <w:color w:val="000000"/>
                <w:sz w:val="22"/>
                <w:szCs w:val="22"/>
              </w:rPr>
              <w:t>marginalized individuals and communities</w:t>
            </w:r>
            <w:r w:rsidR="00890924">
              <w:rPr>
                <w:rFonts w:ascii="Times New Roman" w:eastAsia="Times New Roman" w:hAnsi="Times New Roman" w:cs="Times New Roman"/>
                <w:color w:val="000000"/>
                <w:sz w:val="22"/>
                <w:szCs w:val="22"/>
              </w:rPr>
              <w:t xml:space="preserve"> without trying to “save” them</w:t>
            </w:r>
            <w:r>
              <w:rPr>
                <w:rFonts w:ascii="Times New Roman" w:eastAsia="Times New Roman" w:hAnsi="Times New Roman" w:cs="Times New Roman"/>
                <w:color w:val="000000"/>
                <w:sz w:val="22"/>
                <w:szCs w:val="22"/>
              </w:rPr>
              <w:t xml:space="preserve">. </w:t>
            </w:r>
          </w:p>
        </w:tc>
      </w:tr>
      <w:tr w:rsidR="005319DD" w14:paraId="494B29CD" w14:textId="77777777">
        <w:tc>
          <w:tcPr>
            <w:tcW w:w="1135" w:type="dxa"/>
          </w:tcPr>
          <w:p w14:paraId="494B29CB" w14:textId="77777777" w:rsidR="005319DD" w:rsidRDefault="005319DD">
            <w:pPr>
              <w:rPr>
                <w:rFonts w:ascii="Times New Roman" w:eastAsia="Times New Roman" w:hAnsi="Times New Roman" w:cs="Times New Roman"/>
                <w:sz w:val="22"/>
                <w:szCs w:val="22"/>
              </w:rPr>
            </w:pPr>
          </w:p>
        </w:tc>
        <w:tc>
          <w:tcPr>
            <w:tcW w:w="13608" w:type="dxa"/>
          </w:tcPr>
          <w:p w14:paraId="494B29CC" w14:textId="19EE3AA5"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unraveled the historical origins of existing curriculum to understand how institutions</w:t>
            </w:r>
            <w:r w:rsidR="00007422">
              <w:rPr>
                <w:rFonts w:ascii="Times New Roman" w:eastAsia="Times New Roman" w:hAnsi="Times New Roman" w:cs="Times New Roman"/>
                <w:color w:val="000000"/>
                <w:sz w:val="22"/>
                <w:szCs w:val="22"/>
              </w:rPr>
              <w:t xml:space="preserve">, including educational institutions, support </w:t>
            </w:r>
            <w:r>
              <w:rPr>
                <w:rFonts w:ascii="Times New Roman" w:eastAsia="Times New Roman" w:hAnsi="Times New Roman" w:cs="Times New Roman"/>
                <w:color w:val="000000"/>
                <w:sz w:val="22"/>
                <w:szCs w:val="22"/>
              </w:rPr>
              <w:t>colonialism, imperialism, slavery, discrimination, hierarchies, and exclusion.</w:t>
            </w:r>
          </w:p>
        </w:tc>
      </w:tr>
      <w:tr w:rsidR="005319DD" w14:paraId="494B29D0" w14:textId="77777777">
        <w:tc>
          <w:tcPr>
            <w:tcW w:w="1135" w:type="dxa"/>
          </w:tcPr>
          <w:p w14:paraId="494B29CE" w14:textId="77777777" w:rsidR="005319DD" w:rsidRDefault="005319DD">
            <w:pPr>
              <w:rPr>
                <w:rFonts w:ascii="Times New Roman" w:eastAsia="Times New Roman" w:hAnsi="Times New Roman" w:cs="Times New Roman"/>
                <w:color w:val="996633"/>
                <w:sz w:val="22"/>
                <w:szCs w:val="22"/>
              </w:rPr>
            </w:pPr>
          </w:p>
        </w:tc>
        <w:tc>
          <w:tcPr>
            <w:tcW w:w="13608" w:type="dxa"/>
          </w:tcPr>
          <w:p w14:paraId="494B29CF"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critically and constructively examined dominant structures of knowledge and their relationship to power by including histories and experiences of colonized people. </w:t>
            </w:r>
          </w:p>
        </w:tc>
      </w:tr>
      <w:tr w:rsidR="005319DD" w14:paraId="494B29D3" w14:textId="77777777">
        <w:tc>
          <w:tcPr>
            <w:tcW w:w="1135" w:type="dxa"/>
          </w:tcPr>
          <w:p w14:paraId="494B29D1" w14:textId="77777777" w:rsidR="005319DD" w:rsidRDefault="005319DD">
            <w:pPr>
              <w:rPr>
                <w:rFonts w:ascii="Times New Roman" w:eastAsia="Times New Roman" w:hAnsi="Times New Roman" w:cs="Times New Roman"/>
                <w:color w:val="FF0000"/>
                <w:sz w:val="22"/>
                <w:szCs w:val="22"/>
              </w:rPr>
            </w:pPr>
          </w:p>
        </w:tc>
        <w:tc>
          <w:tcPr>
            <w:tcW w:w="13608" w:type="dxa"/>
          </w:tcPr>
          <w:p w14:paraId="494B29D2"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developed </w:t>
            </w:r>
            <w:r>
              <w:rPr>
                <w:rFonts w:ascii="Times New Roman" w:eastAsia="Times New Roman" w:hAnsi="Times New Roman" w:cs="Times New Roman"/>
                <w:sz w:val="22"/>
                <w:szCs w:val="22"/>
              </w:rPr>
              <w:t>my</w:t>
            </w:r>
            <w:r>
              <w:rPr>
                <w:rFonts w:ascii="Times New Roman" w:eastAsia="Times New Roman" w:hAnsi="Times New Roman" w:cs="Times New Roman"/>
                <w:color w:val="000000"/>
                <w:sz w:val="22"/>
                <w:szCs w:val="22"/>
              </w:rPr>
              <w:t xml:space="preserve"> ability to question, analyze, challenge, deconstruct and reconstruct knowledge. </w:t>
            </w:r>
          </w:p>
        </w:tc>
      </w:tr>
      <w:tr w:rsidR="005319DD" w14:paraId="494B29D6" w14:textId="77777777">
        <w:tc>
          <w:tcPr>
            <w:tcW w:w="1135" w:type="dxa"/>
          </w:tcPr>
          <w:p w14:paraId="494B29D4" w14:textId="77777777" w:rsidR="005319DD" w:rsidRDefault="005319DD">
            <w:pPr>
              <w:rPr>
                <w:rFonts w:ascii="Times New Roman" w:eastAsia="Times New Roman" w:hAnsi="Times New Roman" w:cs="Times New Roman"/>
                <w:color w:val="FF0000"/>
                <w:sz w:val="22"/>
                <w:szCs w:val="22"/>
              </w:rPr>
            </w:pPr>
          </w:p>
        </w:tc>
        <w:tc>
          <w:tcPr>
            <w:tcW w:w="13608" w:type="dxa"/>
          </w:tcPr>
          <w:p w14:paraId="494B29D5"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used critical thinking and constructive arguments as active intellectual tools as opposed to one-sided perspectives.</w:t>
            </w:r>
          </w:p>
        </w:tc>
      </w:tr>
      <w:tr w:rsidR="005319DD" w14:paraId="494B29D9" w14:textId="77777777">
        <w:tc>
          <w:tcPr>
            <w:tcW w:w="1135" w:type="dxa"/>
          </w:tcPr>
          <w:p w14:paraId="494B29D7" w14:textId="77777777" w:rsidR="005319DD" w:rsidRDefault="005319DD">
            <w:pPr>
              <w:rPr>
                <w:rFonts w:ascii="Times New Roman" w:eastAsia="Times New Roman" w:hAnsi="Times New Roman" w:cs="Times New Roman"/>
                <w:color w:val="FF0000"/>
                <w:sz w:val="22"/>
                <w:szCs w:val="22"/>
              </w:rPr>
            </w:pPr>
          </w:p>
        </w:tc>
        <w:tc>
          <w:tcPr>
            <w:tcW w:w="13608" w:type="dxa"/>
          </w:tcPr>
          <w:p w14:paraId="494B29D8"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explored different perspectives so that I would understand different thought-processes.</w:t>
            </w:r>
          </w:p>
        </w:tc>
      </w:tr>
      <w:tr w:rsidR="005319DD" w14:paraId="494B29DC" w14:textId="77777777">
        <w:tc>
          <w:tcPr>
            <w:tcW w:w="1135" w:type="dxa"/>
          </w:tcPr>
          <w:p w14:paraId="494B29DA" w14:textId="77777777" w:rsidR="005319DD" w:rsidRDefault="005319DD">
            <w:pPr>
              <w:rPr>
                <w:rFonts w:ascii="Times New Roman" w:eastAsia="Times New Roman" w:hAnsi="Times New Roman" w:cs="Times New Roman"/>
                <w:color w:val="FF0000"/>
                <w:sz w:val="22"/>
                <w:szCs w:val="22"/>
              </w:rPr>
            </w:pPr>
          </w:p>
        </w:tc>
        <w:tc>
          <w:tcPr>
            <w:tcW w:w="13608" w:type="dxa"/>
          </w:tcPr>
          <w:p w14:paraId="494B29DB"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learned how to respectfully defend my point of view with constructive statements and well-informed arguments.</w:t>
            </w:r>
          </w:p>
        </w:tc>
      </w:tr>
      <w:tr w:rsidR="005319DD" w14:paraId="494B29DF" w14:textId="77777777">
        <w:tc>
          <w:tcPr>
            <w:tcW w:w="1135" w:type="dxa"/>
          </w:tcPr>
          <w:p w14:paraId="494B29DD" w14:textId="77777777" w:rsidR="005319DD" w:rsidRDefault="005319DD">
            <w:pPr>
              <w:rPr>
                <w:rFonts w:ascii="Times New Roman" w:eastAsia="Times New Roman" w:hAnsi="Times New Roman" w:cs="Times New Roman"/>
                <w:sz w:val="22"/>
                <w:szCs w:val="22"/>
              </w:rPr>
            </w:pPr>
          </w:p>
        </w:tc>
        <w:tc>
          <w:tcPr>
            <w:tcW w:w="13608" w:type="dxa"/>
          </w:tcPr>
          <w:p w14:paraId="494B29DE"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 am </w:t>
            </w:r>
            <w:r>
              <w:rPr>
                <w:rFonts w:ascii="Times New Roman" w:eastAsia="Times New Roman" w:hAnsi="Times New Roman" w:cs="Times New Roman"/>
                <w:color w:val="000000"/>
                <w:sz w:val="22"/>
                <w:szCs w:val="22"/>
              </w:rPr>
              <w:t xml:space="preserve">aware that all students receive only a partial and biased education. </w:t>
            </w:r>
          </w:p>
        </w:tc>
      </w:tr>
      <w:tr w:rsidR="005319DD" w14:paraId="494B29E2" w14:textId="77777777">
        <w:tc>
          <w:tcPr>
            <w:tcW w:w="1135" w:type="dxa"/>
          </w:tcPr>
          <w:p w14:paraId="494B29E0" w14:textId="77777777" w:rsidR="005319DD" w:rsidRDefault="005319DD">
            <w:pPr>
              <w:rPr>
                <w:rFonts w:ascii="Times New Roman" w:eastAsia="Times New Roman" w:hAnsi="Times New Roman" w:cs="Times New Roman"/>
                <w:sz w:val="22"/>
                <w:szCs w:val="22"/>
              </w:rPr>
            </w:pPr>
          </w:p>
        </w:tc>
        <w:tc>
          <w:tcPr>
            <w:tcW w:w="13608" w:type="dxa"/>
          </w:tcPr>
          <w:p w14:paraId="494B29E1" w14:textId="1DCABEE1"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 explored how those </w:t>
            </w:r>
            <w:r w:rsidR="00890924">
              <w:rPr>
                <w:rFonts w:ascii="Times New Roman" w:eastAsia="Times New Roman" w:hAnsi="Times New Roman" w:cs="Times New Roman"/>
                <w:sz w:val="22"/>
                <w:szCs w:val="22"/>
              </w:rPr>
              <w:t xml:space="preserve">often </w:t>
            </w:r>
            <w:r>
              <w:rPr>
                <w:rFonts w:ascii="Times New Roman" w:eastAsia="Times New Roman" w:hAnsi="Times New Roman" w:cs="Times New Roman"/>
                <w:sz w:val="22"/>
                <w:szCs w:val="22"/>
              </w:rPr>
              <w:t>invisible in the curriculum are the primary victims of biased education and inequitable schooling experiences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FF0066"/>
                <w:sz w:val="22"/>
                <w:szCs w:val="22"/>
              </w:rPr>
              <w:t xml:space="preserve"> </w:t>
            </w:r>
          </w:p>
        </w:tc>
      </w:tr>
      <w:tr w:rsidR="005319DD" w14:paraId="494B29E5" w14:textId="77777777">
        <w:tc>
          <w:tcPr>
            <w:tcW w:w="1135" w:type="dxa"/>
          </w:tcPr>
          <w:p w14:paraId="494B29E3" w14:textId="77777777" w:rsidR="005319DD" w:rsidRDefault="005319DD">
            <w:pPr>
              <w:rPr>
                <w:rFonts w:ascii="Times New Roman" w:eastAsia="Times New Roman" w:hAnsi="Times New Roman" w:cs="Times New Roman"/>
                <w:sz w:val="22"/>
                <w:szCs w:val="22"/>
              </w:rPr>
            </w:pPr>
          </w:p>
        </w:tc>
        <w:tc>
          <w:tcPr>
            <w:tcW w:w="13608" w:type="dxa"/>
          </w:tcPr>
          <w:p w14:paraId="494B29E4" w14:textId="77777777" w:rsidR="005319DD" w:rsidRDefault="001946C1">
            <w:pPr>
              <w:numPr>
                <w:ilvl w:val="0"/>
                <w:numId w:val="9"/>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makes students reflect and acknowledge their own biases. </w:t>
            </w:r>
          </w:p>
        </w:tc>
      </w:tr>
      <w:tr w:rsidR="005319DD" w14:paraId="494B29E8" w14:textId="77777777">
        <w:tc>
          <w:tcPr>
            <w:tcW w:w="1135" w:type="dxa"/>
          </w:tcPr>
          <w:p w14:paraId="494B29E6" w14:textId="77777777" w:rsidR="005319DD" w:rsidRDefault="005319DD">
            <w:pPr>
              <w:rPr>
                <w:rFonts w:ascii="Times New Roman" w:eastAsia="Times New Roman" w:hAnsi="Times New Roman" w:cs="Times New Roman"/>
                <w:color w:val="FF00FF"/>
                <w:sz w:val="22"/>
                <w:szCs w:val="22"/>
              </w:rPr>
            </w:pPr>
          </w:p>
        </w:tc>
        <w:tc>
          <w:tcPr>
            <w:tcW w:w="13608" w:type="dxa"/>
          </w:tcPr>
          <w:p w14:paraId="494B29E7"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challenges receiving and constructing the world as binary (black/white, oppressors/oppressed, etc.) and recognizes the messiness of the world.  </w:t>
            </w:r>
          </w:p>
        </w:tc>
      </w:tr>
      <w:tr w:rsidR="005319DD" w14:paraId="494B29EB" w14:textId="77777777">
        <w:tc>
          <w:tcPr>
            <w:tcW w:w="1135" w:type="dxa"/>
          </w:tcPr>
          <w:p w14:paraId="494B29E9" w14:textId="77777777" w:rsidR="005319DD" w:rsidRDefault="005319DD">
            <w:pPr>
              <w:rPr>
                <w:rFonts w:ascii="Times New Roman" w:eastAsia="Times New Roman" w:hAnsi="Times New Roman" w:cs="Times New Roman"/>
                <w:color w:val="FF00FF"/>
                <w:sz w:val="22"/>
                <w:szCs w:val="22"/>
                <w:highlight w:val="yellow"/>
              </w:rPr>
            </w:pPr>
          </w:p>
        </w:tc>
        <w:tc>
          <w:tcPr>
            <w:tcW w:w="13608" w:type="dxa"/>
          </w:tcPr>
          <w:p w14:paraId="494B29EA" w14:textId="77777777" w:rsidR="005319DD" w:rsidRDefault="001946C1">
            <w:pPr>
              <w:numPr>
                <w:ilvl w:val="0"/>
                <w:numId w:val="9"/>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make a conscious effort to expand the way </w:t>
            </w:r>
            <w:r>
              <w:rPr>
                <w:rFonts w:ascii="Times New Roman" w:eastAsia="Times New Roman" w:hAnsi="Times New Roman" w:cs="Times New Roman"/>
                <w:sz w:val="22"/>
                <w:szCs w:val="22"/>
              </w:rPr>
              <w:t>students</w:t>
            </w:r>
            <w:r>
              <w:rPr>
                <w:rFonts w:ascii="Times New Roman" w:eastAsia="Times New Roman" w:hAnsi="Times New Roman" w:cs="Times New Roman"/>
                <w:color w:val="000000"/>
                <w:sz w:val="22"/>
                <w:szCs w:val="22"/>
              </w:rPr>
              <w:t xml:space="preserve"> understand how and where knowledge is produced.</w:t>
            </w:r>
          </w:p>
        </w:tc>
      </w:tr>
      <w:tr w:rsidR="005319DD" w14:paraId="494B29ED" w14:textId="77777777">
        <w:tc>
          <w:tcPr>
            <w:tcW w:w="14743" w:type="dxa"/>
            <w:gridSpan w:val="2"/>
            <w:shd w:val="clear" w:color="auto" w:fill="E2EFD9"/>
          </w:tcPr>
          <w:p w14:paraId="494B29EC"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8: Engaging with Community and in Transformative Action</w:t>
            </w:r>
          </w:p>
        </w:tc>
      </w:tr>
      <w:tr w:rsidR="005319DD" w14:paraId="494B29F0" w14:textId="77777777">
        <w:tc>
          <w:tcPr>
            <w:tcW w:w="1135" w:type="dxa"/>
          </w:tcPr>
          <w:p w14:paraId="494B29EE" w14:textId="77777777" w:rsidR="005319DD" w:rsidRDefault="005319DD">
            <w:pPr>
              <w:rPr>
                <w:rFonts w:ascii="Times New Roman" w:eastAsia="Times New Roman" w:hAnsi="Times New Roman" w:cs="Times New Roman"/>
                <w:color w:val="996633"/>
                <w:sz w:val="22"/>
                <w:szCs w:val="22"/>
              </w:rPr>
            </w:pPr>
          </w:p>
        </w:tc>
        <w:tc>
          <w:tcPr>
            <w:tcW w:w="13608" w:type="dxa"/>
          </w:tcPr>
          <w:p w14:paraId="494B29EF" w14:textId="77777777" w:rsidR="005319DD" w:rsidRDefault="001946C1">
            <w:pPr>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teaches the importance of community engagement in challenging oppression. </w:t>
            </w:r>
          </w:p>
        </w:tc>
      </w:tr>
      <w:tr w:rsidR="005319DD" w14:paraId="494B29F3" w14:textId="77777777">
        <w:tc>
          <w:tcPr>
            <w:tcW w:w="1135" w:type="dxa"/>
          </w:tcPr>
          <w:p w14:paraId="494B29F1" w14:textId="77777777" w:rsidR="005319DD" w:rsidRDefault="005319DD">
            <w:pPr>
              <w:rPr>
                <w:rFonts w:ascii="Times New Roman" w:eastAsia="Times New Roman" w:hAnsi="Times New Roman" w:cs="Times New Roman"/>
                <w:color w:val="FF00FF"/>
                <w:sz w:val="22"/>
                <w:szCs w:val="22"/>
              </w:rPr>
            </w:pPr>
          </w:p>
        </w:tc>
        <w:tc>
          <w:tcPr>
            <w:tcW w:w="13608" w:type="dxa"/>
          </w:tcPr>
          <w:p w14:paraId="494B29F2" w14:textId="77777777" w:rsidR="005319DD" w:rsidRDefault="001946C1">
            <w:pPr>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encourages students to challenge oppression through reforms and actions. </w:t>
            </w:r>
          </w:p>
        </w:tc>
      </w:tr>
      <w:tr w:rsidR="005319DD" w14:paraId="494B29F6" w14:textId="77777777">
        <w:tc>
          <w:tcPr>
            <w:tcW w:w="1135" w:type="dxa"/>
          </w:tcPr>
          <w:p w14:paraId="494B29F4" w14:textId="77777777" w:rsidR="005319DD" w:rsidRDefault="005319DD">
            <w:pPr>
              <w:rPr>
                <w:rFonts w:ascii="Times New Roman" w:eastAsia="Times New Roman" w:hAnsi="Times New Roman" w:cs="Times New Roman"/>
                <w:color w:val="FF00FF"/>
                <w:sz w:val="22"/>
                <w:szCs w:val="22"/>
              </w:rPr>
            </w:pPr>
          </w:p>
        </w:tc>
        <w:tc>
          <w:tcPr>
            <w:tcW w:w="13608" w:type="dxa"/>
          </w:tcPr>
          <w:p w14:paraId="494B29F5" w14:textId="77777777" w:rsidR="005319DD" w:rsidRDefault="001946C1">
            <w:pPr>
              <w:numPr>
                <w:ilvl w:val="0"/>
                <w:numId w:val="10"/>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fosters opportunities for students to engage with various communities.  </w:t>
            </w:r>
          </w:p>
        </w:tc>
      </w:tr>
      <w:tr w:rsidR="005319DD" w14:paraId="494B29F9" w14:textId="77777777">
        <w:tc>
          <w:tcPr>
            <w:tcW w:w="1135" w:type="dxa"/>
          </w:tcPr>
          <w:p w14:paraId="494B29F7" w14:textId="77777777" w:rsidR="005319DD" w:rsidRDefault="005319DD">
            <w:pPr>
              <w:rPr>
                <w:rFonts w:ascii="Times New Roman" w:eastAsia="Times New Roman" w:hAnsi="Times New Roman" w:cs="Times New Roman"/>
                <w:color w:val="FF00FF"/>
                <w:sz w:val="22"/>
                <w:szCs w:val="22"/>
              </w:rPr>
            </w:pPr>
          </w:p>
        </w:tc>
        <w:tc>
          <w:tcPr>
            <w:tcW w:w="13608" w:type="dxa"/>
          </w:tcPr>
          <w:p w14:paraId="494B29F8" w14:textId="77777777" w:rsidR="005319DD" w:rsidRDefault="001946C1">
            <w:pPr>
              <w:numPr>
                <w:ilvl w:val="0"/>
                <w:numId w:val="10"/>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makes it possible for students to assist in community projects. </w:t>
            </w:r>
          </w:p>
        </w:tc>
      </w:tr>
      <w:tr w:rsidR="005319DD" w14:paraId="494B29FC" w14:textId="77777777">
        <w:tc>
          <w:tcPr>
            <w:tcW w:w="1135" w:type="dxa"/>
          </w:tcPr>
          <w:p w14:paraId="494B29FA" w14:textId="77777777" w:rsidR="005319DD" w:rsidRDefault="005319DD">
            <w:pPr>
              <w:rPr>
                <w:rFonts w:ascii="Times New Roman" w:eastAsia="Times New Roman" w:hAnsi="Times New Roman" w:cs="Times New Roman"/>
                <w:color w:val="FF00FF"/>
                <w:sz w:val="22"/>
                <w:szCs w:val="22"/>
              </w:rPr>
            </w:pPr>
          </w:p>
        </w:tc>
        <w:tc>
          <w:tcPr>
            <w:tcW w:w="13608" w:type="dxa"/>
          </w:tcPr>
          <w:p w14:paraId="494B29FB" w14:textId="77777777" w:rsidR="005319DD" w:rsidRDefault="001946C1">
            <w:pPr>
              <w:numPr>
                <w:ilvl w:val="0"/>
                <w:numId w:val="10"/>
              </w:num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The program works together with marginalized communities in solidarity.</w:t>
            </w:r>
          </w:p>
        </w:tc>
      </w:tr>
      <w:tr w:rsidR="005319DD" w14:paraId="494B29FF" w14:textId="77777777">
        <w:tc>
          <w:tcPr>
            <w:tcW w:w="1135" w:type="dxa"/>
          </w:tcPr>
          <w:p w14:paraId="494B29FD" w14:textId="77777777" w:rsidR="005319DD" w:rsidRDefault="005319DD">
            <w:pPr>
              <w:rPr>
                <w:rFonts w:ascii="Times New Roman" w:eastAsia="Times New Roman" w:hAnsi="Times New Roman" w:cs="Times New Roman"/>
                <w:color w:val="996633"/>
                <w:sz w:val="22"/>
                <w:szCs w:val="22"/>
              </w:rPr>
            </w:pPr>
          </w:p>
        </w:tc>
        <w:tc>
          <w:tcPr>
            <w:tcW w:w="13608" w:type="dxa"/>
          </w:tcPr>
          <w:p w14:paraId="494B29FE" w14:textId="77777777" w:rsidR="005319DD" w:rsidRDefault="001946C1">
            <w:pPr>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strives for equity by assisting communities in need.</w:t>
            </w:r>
          </w:p>
        </w:tc>
      </w:tr>
      <w:tr w:rsidR="005319DD" w14:paraId="494B2A02" w14:textId="77777777">
        <w:tc>
          <w:tcPr>
            <w:tcW w:w="1135" w:type="dxa"/>
          </w:tcPr>
          <w:p w14:paraId="494B2A00" w14:textId="77777777" w:rsidR="005319DD" w:rsidRDefault="005319DD">
            <w:pPr>
              <w:rPr>
                <w:rFonts w:ascii="Times New Roman" w:eastAsia="Times New Roman" w:hAnsi="Times New Roman" w:cs="Times New Roman"/>
                <w:color w:val="FF00FF"/>
                <w:sz w:val="22"/>
                <w:szCs w:val="22"/>
              </w:rPr>
            </w:pPr>
          </w:p>
        </w:tc>
        <w:tc>
          <w:tcPr>
            <w:tcW w:w="13608" w:type="dxa"/>
          </w:tcPr>
          <w:p w14:paraId="494B2A01" w14:textId="77777777" w:rsidR="005319DD" w:rsidRDefault="001946C1">
            <w:pPr>
              <w:numPr>
                <w:ilvl w:val="0"/>
                <w:numId w:val="10"/>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invite individuals and community leaders from various backgrounds to share their experiences, expertise, and work to inspire students and provide them with examples of community engagement and transformative action. </w:t>
            </w:r>
          </w:p>
        </w:tc>
      </w:tr>
      <w:tr w:rsidR="005319DD" w14:paraId="494B2A04" w14:textId="77777777">
        <w:tc>
          <w:tcPr>
            <w:tcW w:w="14743" w:type="dxa"/>
            <w:gridSpan w:val="2"/>
            <w:shd w:val="clear" w:color="auto" w:fill="E2EFD9"/>
          </w:tcPr>
          <w:p w14:paraId="494B2A03"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9: Valuing and Addressing Diversity</w:t>
            </w:r>
          </w:p>
        </w:tc>
      </w:tr>
      <w:tr w:rsidR="005319DD" w14:paraId="494B2A07" w14:textId="77777777">
        <w:tc>
          <w:tcPr>
            <w:tcW w:w="1135" w:type="dxa"/>
          </w:tcPr>
          <w:p w14:paraId="494B2A05" w14:textId="77777777" w:rsidR="005319DD" w:rsidRDefault="005319DD">
            <w:pPr>
              <w:rPr>
                <w:rFonts w:ascii="Times New Roman" w:eastAsia="Times New Roman" w:hAnsi="Times New Roman" w:cs="Times New Roman"/>
                <w:color w:val="FF0000"/>
                <w:sz w:val="22"/>
                <w:szCs w:val="22"/>
              </w:rPr>
            </w:pPr>
          </w:p>
        </w:tc>
        <w:tc>
          <w:tcPr>
            <w:tcW w:w="13608" w:type="dxa"/>
          </w:tcPr>
          <w:p w14:paraId="494B2A06" w14:textId="77777777" w:rsidR="005319DD" w:rsidRDefault="001946C1">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recognize and respect different learning styles / entry points and accommodate students with different needs through universal design (e.g., multiple modalities in instruction and assessment). </w:t>
            </w:r>
          </w:p>
        </w:tc>
      </w:tr>
      <w:tr w:rsidR="005319DD" w14:paraId="494B2A0A" w14:textId="77777777">
        <w:tc>
          <w:tcPr>
            <w:tcW w:w="1135" w:type="dxa"/>
          </w:tcPr>
          <w:p w14:paraId="494B2A08" w14:textId="77777777" w:rsidR="005319DD" w:rsidRDefault="005319DD">
            <w:pPr>
              <w:rPr>
                <w:rFonts w:ascii="Times New Roman" w:eastAsia="Times New Roman" w:hAnsi="Times New Roman" w:cs="Times New Roman"/>
                <w:color w:val="FF0000"/>
                <w:sz w:val="22"/>
                <w:szCs w:val="22"/>
              </w:rPr>
            </w:pPr>
          </w:p>
        </w:tc>
        <w:tc>
          <w:tcPr>
            <w:tcW w:w="13608" w:type="dxa"/>
          </w:tcPr>
          <w:p w14:paraId="494B2A09" w14:textId="77777777" w:rsidR="005319DD" w:rsidRDefault="001946C1">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give students tasks ahead of time so that they can organize themselves based on their learning needs. </w:t>
            </w:r>
          </w:p>
        </w:tc>
      </w:tr>
      <w:tr w:rsidR="005319DD" w14:paraId="494B2A0D" w14:textId="77777777">
        <w:tc>
          <w:tcPr>
            <w:tcW w:w="1135" w:type="dxa"/>
          </w:tcPr>
          <w:p w14:paraId="494B2A0B" w14:textId="77777777" w:rsidR="005319DD" w:rsidRDefault="005319DD">
            <w:pPr>
              <w:rPr>
                <w:rFonts w:ascii="Times New Roman" w:eastAsia="Times New Roman" w:hAnsi="Times New Roman" w:cs="Times New Roman"/>
                <w:color w:val="FF0000"/>
                <w:sz w:val="22"/>
                <w:szCs w:val="22"/>
              </w:rPr>
            </w:pPr>
          </w:p>
        </w:tc>
        <w:tc>
          <w:tcPr>
            <w:tcW w:w="13608" w:type="dxa"/>
          </w:tcPr>
          <w:p w14:paraId="494B2A0C"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provide clear and detailed descriptions of tasks, evaluation criteria, and expectations</w:t>
            </w:r>
            <w:r>
              <w:rPr>
                <w:rFonts w:ascii="Times New Roman" w:eastAsia="Times New Roman" w:hAnsi="Times New Roman" w:cs="Times New Roman"/>
                <w:b/>
                <w:color w:val="FF0066"/>
                <w:sz w:val="22"/>
                <w:szCs w:val="22"/>
              </w:rPr>
              <w:t xml:space="preserve"> </w:t>
            </w:r>
            <w:r>
              <w:rPr>
                <w:rFonts w:ascii="Times New Roman" w:eastAsia="Times New Roman" w:hAnsi="Times New Roman" w:cs="Times New Roman"/>
                <w:sz w:val="22"/>
                <w:szCs w:val="22"/>
              </w:rPr>
              <w:t>to decrease students’ stress level, potential anxiety, impostor syndrome, deficit-thinking or fixed mindset.</w:t>
            </w:r>
          </w:p>
        </w:tc>
      </w:tr>
      <w:tr w:rsidR="005319DD" w14:paraId="494B2A10" w14:textId="77777777">
        <w:tc>
          <w:tcPr>
            <w:tcW w:w="1135" w:type="dxa"/>
          </w:tcPr>
          <w:p w14:paraId="494B2A0E" w14:textId="77777777" w:rsidR="005319DD" w:rsidRDefault="005319DD">
            <w:pPr>
              <w:rPr>
                <w:rFonts w:ascii="Times New Roman" w:eastAsia="Times New Roman" w:hAnsi="Times New Roman" w:cs="Times New Roman"/>
                <w:color w:val="996633"/>
                <w:sz w:val="22"/>
                <w:szCs w:val="22"/>
              </w:rPr>
            </w:pPr>
          </w:p>
        </w:tc>
        <w:tc>
          <w:tcPr>
            <w:tcW w:w="13608" w:type="dxa"/>
          </w:tcPr>
          <w:p w14:paraId="494B2A0F"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Course designs use various lenses to reflect multiple worldviews, voices and lived experiences of underrepresented people. </w:t>
            </w:r>
          </w:p>
        </w:tc>
      </w:tr>
      <w:tr w:rsidR="005319DD" w14:paraId="494B2A13" w14:textId="77777777">
        <w:tc>
          <w:tcPr>
            <w:tcW w:w="1135" w:type="dxa"/>
          </w:tcPr>
          <w:p w14:paraId="494B2A11" w14:textId="77777777" w:rsidR="005319DD" w:rsidRDefault="005319DD">
            <w:pPr>
              <w:rPr>
                <w:rFonts w:ascii="Times New Roman" w:eastAsia="Times New Roman" w:hAnsi="Times New Roman" w:cs="Times New Roman"/>
                <w:sz w:val="22"/>
                <w:szCs w:val="22"/>
              </w:rPr>
            </w:pPr>
          </w:p>
        </w:tc>
        <w:tc>
          <w:tcPr>
            <w:tcW w:w="13608" w:type="dxa"/>
          </w:tcPr>
          <w:p w14:paraId="494B2A12"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ensure students can contact them through multiple methods and with reasonable flexibility in communication times.</w:t>
            </w:r>
          </w:p>
        </w:tc>
      </w:tr>
      <w:tr w:rsidR="005319DD" w14:paraId="494B2A16" w14:textId="77777777">
        <w:tc>
          <w:tcPr>
            <w:tcW w:w="1135" w:type="dxa"/>
          </w:tcPr>
          <w:p w14:paraId="494B2A14" w14:textId="77777777" w:rsidR="005319DD" w:rsidRDefault="005319DD">
            <w:pPr>
              <w:rPr>
                <w:rFonts w:ascii="Times New Roman" w:eastAsia="Times New Roman" w:hAnsi="Times New Roman" w:cs="Times New Roman"/>
                <w:color w:val="996633"/>
                <w:sz w:val="22"/>
                <w:szCs w:val="22"/>
              </w:rPr>
            </w:pPr>
          </w:p>
        </w:tc>
        <w:tc>
          <w:tcPr>
            <w:tcW w:w="13608" w:type="dxa"/>
          </w:tcPr>
          <w:p w14:paraId="494B2A15"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include course resources related to race, socio-economic standing, gender, sexuality, disability, immigration status, English language learner, and first-generation students’ needs and interests.</w:t>
            </w:r>
          </w:p>
        </w:tc>
      </w:tr>
      <w:tr w:rsidR="005319DD" w14:paraId="494B2A19" w14:textId="77777777">
        <w:tc>
          <w:tcPr>
            <w:tcW w:w="1135" w:type="dxa"/>
          </w:tcPr>
          <w:p w14:paraId="494B2A17" w14:textId="77777777" w:rsidR="005319DD" w:rsidRDefault="005319DD">
            <w:pPr>
              <w:rPr>
                <w:rFonts w:ascii="Times New Roman" w:eastAsia="Times New Roman" w:hAnsi="Times New Roman" w:cs="Times New Roman"/>
                <w:sz w:val="22"/>
                <w:szCs w:val="22"/>
              </w:rPr>
            </w:pPr>
          </w:p>
        </w:tc>
        <w:tc>
          <w:tcPr>
            <w:tcW w:w="13608" w:type="dxa"/>
          </w:tcPr>
          <w:p w14:paraId="494B2A18"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Instructors list information regarding housing and food insecurities along with other on and off campus resources that benefits </w:t>
            </w:r>
            <w:proofErr w:type="gramStart"/>
            <w:r>
              <w:rPr>
                <w:rFonts w:ascii="Times New Roman" w:eastAsia="Times New Roman" w:hAnsi="Times New Roman" w:cs="Times New Roman"/>
                <w:sz w:val="22"/>
                <w:szCs w:val="22"/>
              </w:rPr>
              <w:t>economically disadvantaged</w:t>
            </w:r>
            <w:proofErr w:type="gramEnd"/>
            <w:r>
              <w:rPr>
                <w:rFonts w:ascii="Times New Roman" w:eastAsia="Times New Roman" w:hAnsi="Times New Roman" w:cs="Times New Roman"/>
                <w:sz w:val="22"/>
                <w:szCs w:val="22"/>
              </w:rPr>
              <w:t xml:space="preserve"> students.</w:t>
            </w:r>
          </w:p>
        </w:tc>
      </w:tr>
      <w:tr w:rsidR="005319DD" w14:paraId="494B2A1C" w14:textId="77777777">
        <w:tc>
          <w:tcPr>
            <w:tcW w:w="1135" w:type="dxa"/>
          </w:tcPr>
          <w:p w14:paraId="494B2A1A" w14:textId="77777777" w:rsidR="005319DD" w:rsidRDefault="005319DD">
            <w:pPr>
              <w:rPr>
                <w:rFonts w:ascii="Times New Roman" w:eastAsia="Times New Roman" w:hAnsi="Times New Roman" w:cs="Times New Roman"/>
                <w:color w:val="996633"/>
                <w:sz w:val="22"/>
                <w:szCs w:val="22"/>
              </w:rPr>
            </w:pPr>
          </w:p>
        </w:tc>
        <w:tc>
          <w:tcPr>
            <w:tcW w:w="13608" w:type="dxa"/>
          </w:tcPr>
          <w:p w14:paraId="494B2A1B"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are diverse in race, ethnicity, gender, experiences, expertise, and general background.</w:t>
            </w:r>
          </w:p>
        </w:tc>
      </w:tr>
      <w:tr w:rsidR="005319DD" w14:paraId="494B2A1F" w14:textId="77777777">
        <w:tc>
          <w:tcPr>
            <w:tcW w:w="1135" w:type="dxa"/>
          </w:tcPr>
          <w:p w14:paraId="494B2A1D" w14:textId="77777777" w:rsidR="005319DD" w:rsidRDefault="005319DD">
            <w:pPr>
              <w:rPr>
                <w:rFonts w:ascii="Times New Roman" w:eastAsia="Times New Roman" w:hAnsi="Times New Roman" w:cs="Times New Roman"/>
                <w:sz w:val="22"/>
                <w:szCs w:val="22"/>
              </w:rPr>
            </w:pPr>
          </w:p>
        </w:tc>
        <w:tc>
          <w:tcPr>
            <w:tcW w:w="13608" w:type="dxa"/>
          </w:tcPr>
          <w:p w14:paraId="494B2A1E" w14:textId="77777777" w:rsidR="005319DD" w:rsidRDefault="001946C1">
            <w:pPr>
              <w:numPr>
                <w:ilvl w:val="0"/>
                <w:numId w:val="1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Program leaders are diverse in race, ethnicity, gender, experiences, expertise, and general background.</w:t>
            </w:r>
          </w:p>
        </w:tc>
      </w:tr>
      <w:tr w:rsidR="005319DD" w14:paraId="494B2A21" w14:textId="77777777">
        <w:tc>
          <w:tcPr>
            <w:tcW w:w="14743" w:type="dxa"/>
            <w:gridSpan w:val="2"/>
            <w:shd w:val="clear" w:color="auto" w:fill="E2EFD9"/>
          </w:tcPr>
          <w:p w14:paraId="494B2A20" w14:textId="77777777" w:rsidR="005319DD" w:rsidRDefault="001946C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Constellation 10: Examining Race, Power, and Oppression in the Curriculum</w:t>
            </w:r>
          </w:p>
        </w:tc>
      </w:tr>
      <w:tr w:rsidR="005319DD" w14:paraId="494B2A24" w14:textId="77777777">
        <w:tc>
          <w:tcPr>
            <w:tcW w:w="1135" w:type="dxa"/>
          </w:tcPr>
          <w:p w14:paraId="494B2A22" w14:textId="77777777" w:rsidR="005319DD" w:rsidRDefault="005319DD">
            <w:pPr>
              <w:rPr>
                <w:rFonts w:ascii="Times New Roman" w:eastAsia="Times New Roman" w:hAnsi="Times New Roman" w:cs="Times New Roman"/>
                <w:color w:val="FF00FF"/>
                <w:sz w:val="22"/>
                <w:szCs w:val="22"/>
              </w:rPr>
            </w:pPr>
          </w:p>
        </w:tc>
        <w:tc>
          <w:tcPr>
            <w:tcW w:w="13608" w:type="dxa"/>
          </w:tcPr>
          <w:p w14:paraId="494B2A23" w14:textId="77777777" w:rsidR="005319DD" w:rsidRDefault="001946C1">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Questions of oppression are central to entire courses.</w:t>
            </w:r>
          </w:p>
        </w:tc>
      </w:tr>
      <w:tr w:rsidR="005319DD" w14:paraId="494B2A27" w14:textId="77777777">
        <w:tc>
          <w:tcPr>
            <w:tcW w:w="1135" w:type="dxa"/>
          </w:tcPr>
          <w:p w14:paraId="494B2A25" w14:textId="77777777" w:rsidR="005319DD" w:rsidRDefault="005319DD">
            <w:pPr>
              <w:rPr>
                <w:rFonts w:ascii="Times New Roman" w:eastAsia="Times New Roman" w:hAnsi="Times New Roman" w:cs="Times New Roman"/>
                <w:sz w:val="22"/>
                <w:szCs w:val="22"/>
              </w:rPr>
            </w:pPr>
          </w:p>
        </w:tc>
        <w:tc>
          <w:tcPr>
            <w:tcW w:w="13608" w:type="dxa"/>
          </w:tcPr>
          <w:p w14:paraId="494B2A26" w14:textId="77777777" w:rsidR="005319DD" w:rsidRDefault="001946C1">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program exposes hidden curriculum in the mainstream knowledge system.  </w:t>
            </w:r>
          </w:p>
        </w:tc>
      </w:tr>
      <w:tr w:rsidR="005319DD" w14:paraId="494B2A2A" w14:textId="77777777">
        <w:tc>
          <w:tcPr>
            <w:tcW w:w="1135" w:type="dxa"/>
          </w:tcPr>
          <w:p w14:paraId="494B2A28" w14:textId="77777777" w:rsidR="005319DD" w:rsidRDefault="005319DD">
            <w:pPr>
              <w:rPr>
                <w:rFonts w:ascii="Times New Roman" w:eastAsia="Times New Roman" w:hAnsi="Times New Roman" w:cs="Times New Roman"/>
                <w:sz w:val="22"/>
                <w:szCs w:val="22"/>
              </w:rPr>
            </w:pPr>
          </w:p>
        </w:tc>
        <w:tc>
          <w:tcPr>
            <w:tcW w:w="13608" w:type="dxa"/>
          </w:tcPr>
          <w:p w14:paraId="494B2A29" w14:textId="77777777" w:rsidR="005319DD" w:rsidRDefault="001946C1">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consciously democratizes the educational space by being antiracist and antihegemonic.  </w:t>
            </w:r>
          </w:p>
        </w:tc>
      </w:tr>
      <w:tr w:rsidR="005319DD" w14:paraId="494B2A2D" w14:textId="77777777">
        <w:tc>
          <w:tcPr>
            <w:tcW w:w="1135" w:type="dxa"/>
          </w:tcPr>
          <w:p w14:paraId="494B2A2B" w14:textId="77777777" w:rsidR="005319DD" w:rsidRDefault="005319DD">
            <w:pPr>
              <w:rPr>
                <w:rFonts w:ascii="Times New Roman" w:eastAsia="Times New Roman" w:hAnsi="Times New Roman" w:cs="Times New Roman"/>
                <w:sz w:val="22"/>
                <w:szCs w:val="22"/>
              </w:rPr>
            </w:pPr>
          </w:p>
        </w:tc>
        <w:tc>
          <w:tcPr>
            <w:tcW w:w="13608" w:type="dxa"/>
          </w:tcPr>
          <w:p w14:paraId="494B2A2C" w14:textId="77777777" w:rsidR="005319DD" w:rsidRDefault="001946C1">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recognizes and addresses internalized racist beliefs in the educational system.</w:t>
            </w:r>
          </w:p>
        </w:tc>
      </w:tr>
      <w:tr w:rsidR="005319DD" w14:paraId="494B2A30" w14:textId="77777777">
        <w:tc>
          <w:tcPr>
            <w:tcW w:w="1135" w:type="dxa"/>
          </w:tcPr>
          <w:p w14:paraId="494B2A2E" w14:textId="77777777" w:rsidR="005319DD" w:rsidRDefault="005319DD">
            <w:pPr>
              <w:rPr>
                <w:rFonts w:ascii="Times New Roman" w:eastAsia="Times New Roman" w:hAnsi="Times New Roman" w:cs="Times New Roman"/>
                <w:color w:val="00B050"/>
                <w:sz w:val="22"/>
                <w:szCs w:val="22"/>
              </w:rPr>
            </w:pPr>
          </w:p>
        </w:tc>
        <w:tc>
          <w:tcPr>
            <w:tcW w:w="13608" w:type="dxa"/>
          </w:tcPr>
          <w:p w14:paraId="494B2A2F" w14:textId="77777777" w:rsidR="005319DD" w:rsidRDefault="001946C1">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exposes the power-laden nature of curriculum and acknowledges that it is a site of battleground.</w:t>
            </w:r>
          </w:p>
        </w:tc>
      </w:tr>
      <w:tr w:rsidR="005319DD" w14:paraId="494B2A33" w14:textId="77777777">
        <w:tc>
          <w:tcPr>
            <w:tcW w:w="1135" w:type="dxa"/>
          </w:tcPr>
          <w:p w14:paraId="494B2A31" w14:textId="77777777" w:rsidR="005319DD" w:rsidRDefault="005319DD">
            <w:pPr>
              <w:rPr>
                <w:rFonts w:ascii="Times New Roman" w:eastAsia="Times New Roman" w:hAnsi="Times New Roman" w:cs="Times New Roman"/>
                <w:color w:val="996633"/>
                <w:sz w:val="22"/>
                <w:szCs w:val="22"/>
              </w:rPr>
            </w:pPr>
          </w:p>
        </w:tc>
        <w:tc>
          <w:tcPr>
            <w:tcW w:w="13608" w:type="dxa"/>
          </w:tcPr>
          <w:p w14:paraId="494B2A32" w14:textId="77777777" w:rsidR="005319DD" w:rsidRDefault="001946C1">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 include race-conscious content and scholarly research to help underrepresented students see themselves in the context of what they learn.</w:t>
            </w:r>
          </w:p>
        </w:tc>
      </w:tr>
      <w:tr w:rsidR="005319DD" w14:paraId="494B2A35" w14:textId="77777777">
        <w:tc>
          <w:tcPr>
            <w:tcW w:w="14743" w:type="dxa"/>
            <w:gridSpan w:val="2"/>
            <w:shd w:val="clear" w:color="auto" w:fill="E2EFD9"/>
          </w:tcPr>
          <w:p w14:paraId="494B2A34"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11: Decolonizing Assessment and Grading Policies</w:t>
            </w:r>
          </w:p>
        </w:tc>
      </w:tr>
      <w:tr w:rsidR="005319DD" w14:paraId="494B2A38" w14:textId="77777777">
        <w:tc>
          <w:tcPr>
            <w:tcW w:w="1135" w:type="dxa"/>
          </w:tcPr>
          <w:p w14:paraId="494B2A36" w14:textId="77777777" w:rsidR="005319DD" w:rsidRDefault="005319DD">
            <w:pPr>
              <w:rPr>
                <w:rFonts w:ascii="Times New Roman" w:eastAsia="Times New Roman" w:hAnsi="Times New Roman" w:cs="Times New Roman"/>
                <w:color w:val="996633"/>
                <w:sz w:val="22"/>
                <w:szCs w:val="22"/>
              </w:rPr>
            </w:pPr>
          </w:p>
        </w:tc>
        <w:tc>
          <w:tcPr>
            <w:tcW w:w="13608" w:type="dxa"/>
          </w:tcPr>
          <w:p w14:paraId="494B2A37" w14:textId="77777777" w:rsidR="005319DD" w:rsidRDefault="001946C1">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consider diverse modalities and progression steps—for example, beginning, emerging, and proficiency—to develop opportunities for the learner to grow before finalizing student grading in the class.</w:t>
            </w:r>
          </w:p>
        </w:tc>
      </w:tr>
      <w:tr w:rsidR="005319DD" w14:paraId="494B2A3B" w14:textId="77777777">
        <w:tc>
          <w:tcPr>
            <w:tcW w:w="1135" w:type="dxa"/>
          </w:tcPr>
          <w:p w14:paraId="494B2A39" w14:textId="77777777" w:rsidR="005319DD" w:rsidRDefault="005319DD">
            <w:pPr>
              <w:rPr>
                <w:rFonts w:ascii="Times New Roman" w:eastAsia="Times New Roman" w:hAnsi="Times New Roman" w:cs="Times New Roman"/>
                <w:color w:val="FF00FF"/>
                <w:sz w:val="22"/>
                <w:szCs w:val="22"/>
              </w:rPr>
            </w:pPr>
          </w:p>
        </w:tc>
        <w:tc>
          <w:tcPr>
            <w:tcW w:w="13608" w:type="dxa"/>
          </w:tcPr>
          <w:p w14:paraId="494B2A3A" w14:textId="77777777" w:rsidR="005319DD" w:rsidRDefault="001946C1">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have students engage in some form of self-assessment for their grades. </w:t>
            </w:r>
          </w:p>
        </w:tc>
      </w:tr>
      <w:tr w:rsidR="005319DD" w14:paraId="494B2A3E" w14:textId="77777777">
        <w:tc>
          <w:tcPr>
            <w:tcW w:w="1135" w:type="dxa"/>
          </w:tcPr>
          <w:p w14:paraId="494B2A3C" w14:textId="77777777" w:rsidR="005319DD" w:rsidRDefault="005319DD">
            <w:pPr>
              <w:rPr>
                <w:rFonts w:ascii="Times New Roman" w:eastAsia="Times New Roman" w:hAnsi="Times New Roman" w:cs="Times New Roman"/>
                <w:color w:val="996633"/>
                <w:sz w:val="22"/>
                <w:szCs w:val="22"/>
              </w:rPr>
            </w:pPr>
          </w:p>
        </w:tc>
        <w:tc>
          <w:tcPr>
            <w:tcW w:w="13608" w:type="dxa"/>
          </w:tcPr>
          <w:p w14:paraId="494B2A3D" w14:textId="77777777" w:rsidR="005319DD" w:rsidRDefault="001946C1">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have opportunities to retake missed or late work if they are behind due to technological barriers or other personal deterrents.</w:t>
            </w:r>
          </w:p>
        </w:tc>
      </w:tr>
      <w:tr w:rsidR="005319DD" w14:paraId="494B2A41" w14:textId="77777777">
        <w:tc>
          <w:tcPr>
            <w:tcW w:w="1135" w:type="dxa"/>
          </w:tcPr>
          <w:p w14:paraId="494B2A3F" w14:textId="77777777" w:rsidR="005319DD" w:rsidRDefault="005319DD">
            <w:pPr>
              <w:rPr>
                <w:rFonts w:ascii="Times New Roman" w:eastAsia="Times New Roman" w:hAnsi="Times New Roman" w:cs="Times New Roman"/>
                <w:color w:val="996633"/>
                <w:sz w:val="22"/>
                <w:szCs w:val="22"/>
              </w:rPr>
            </w:pPr>
          </w:p>
        </w:tc>
        <w:tc>
          <w:tcPr>
            <w:tcW w:w="13608" w:type="dxa"/>
          </w:tcPr>
          <w:p w14:paraId="494B2A40" w14:textId="77777777" w:rsidR="005319DD" w:rsidRDefault="001946C1">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develop assignments that have students participate in some form of self-assessment (e.g., students submitting learning reflections with their work, students assigning grades to their work along with a reflection of learning, etc.)</w:t>
            </w:r>
          </w:p>
        </w:tc>
      </w:tr>
      <w:tr w:rsidR="005319DD" w14:paraId="494B2A43" w14:textId="77777777">
        <w:tc>
          <w:tcPr>
            <w:tcW w:w="14743" w:type="dxa"/>
            <w:gridSpan w:val="2"/>
            <w:shd w:val="clear" w:color="auto" w:fill="E2EFD9"/>
          </w:tcPr>
          <w:p w14:paraId="494B2A42" w14:textId="77777777" w:rsidR="005319DD" w:rsidRDefault="001946C1">
            <w:pPr>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Constellation 12: Ensuring Educational Transparency</w:t>
            </w:r>
          </w:p>
        </w:tc>
      </w:tr>
      <w:tr w:rsidR="005319DD" w14:paraId="494B2A46" w14:textId="77777777">
        <w:tc>
          <w:tcPr>
            <w:tcW w:w="1135" w:type="dxa"/>
          </w:tcPr>
          <w:p w14:paraId="494B2A44" w14:textId="77777777" w:rsidR="005319DD" w:rsidRDefault="005319DD">
            <w:pPr>
              <w:rPr>
                <w:rFonts w:ascii="Times New Roman" w:eastAsia="Times New Roman" w:hAnsi="Times New Roman" w:cs="Times New Roman"/>
                <w:sz w:val="22"/>
                <w:szCs w:val="22"/>
              </w:rPr>
            </w:pPr>
          </w:p>
        </w:tc>
        <w:tc>
          <w:tcPr>
            <w:tcW w:w="13608" w:type="dxa"/>
          </w:tcPr>
          <w:p w14:paraId="494B2A45" w14:textId="77777777"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elaborate on the rationale behind their decisions on pedagogies, readings, activities, and assignments.</w:t>
            </w:r>
          </w:p>
        </w:tc>
      </w:tr>
      <w:tr w:rsidR="005319DD" w14:paraId="494B2A49" w14:textId="77777777">
        <w:tc>
          <w:tcPr>
            <w:tcW w:w="1135" w:type="dxa"/>
          </w:tcPr>
          <w:p w14:paraId="494B2A47" w14:textId="77777777" w:rsidR="005319DD" w:rsidRDefault="005319DD">
            <w:pPr>
              <w:rPr>
                <w:rFonts w:ascii="Times New Roman" w:eastAsia="Times New Roman" w:hAnsi="Times New Roman" w:cs="Times New Roman"/>
                <w:color w:val="FF0000"/>
                <w:sz w:val="22"/>
                <w:szCs w:val="22"/>
              </w:rPr>
            </w:pPr>
          </w:p>
        </w:tc>
        <w:tc>
          <w:tcPr>
            <w:tcW w:w="13608" w:type="dxa"/>
          </w:tcPr>
          <w:p w14:paraId="494B2A48" w14:textId="77777777"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explain to students the importance of a decolonizing pedagogy. </w:t>
            </w:r>
          </w:p>
        </w:tc>
      </w:tr>
      <w:tr w:rsidR="005319DD" w14:paraId="494B2A4C" w14:textId="77777777">
        <w:tc>
          <w:tcPr>
            <w:tcW w:w="1135" w:type="dxa"/>
          </w:tcPr>
          <w:p w14:paraId="494B2A4A" w14:textId="77777777" w:rsidR="005319DD" w:rsidRDefault="005319DD">
            <w:pPr>
              <w:rPr>
                <w:rFonts w:ascii="Times New Roman" w:eastAsia="Times New Roman" w:hAnsi="Times New Roman" w:cs="Times New Roman"/>
                <w:sz w:val="22"/>
                <w:szCs w:val="22"/>
              </w:rPr>
            </w:pPr>
          </w:p>
        </w:tc>
        <w:tc>
          <w:tcPr>
            <w:tcW w:w="13608" w:type="dxa"/>
          </w:tcPr>
          <w:p w14:paraId="494B2A4B" w14:textId="77777777"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discuss with students the decolonizing process.</w:t>
            </w:r>
          </w:p>
        </w:tc>
      </w:tr>
      <w:tr w:rsidR="005319DD" w14:paraId="494B2A4F" w14:textId="77777777">
        <w:tc>
          <w:tcPr>
            <w:tcW w:w="1135" w:type="dxa"/>
          </w:tcPr>
          <w:p w14:paraId="494B2A4D" w14:textId="77777777" w:rsidR="005319DD" w:rsidRDefault="005319DD">
            <w:pPr>
              <w:rPr>
                <w:rFonts w:ascii="Times New Roman" w:eastAsia="Times New Roman" w:hAnsi="Times New Roman" w:cs="Times New Roman"/>
                <w:color w:val="996633"/>
                <w:sz w:val="22"/>
                <w:szCs w:val="22"/>
              </w:rPr>
            </w:pPr>
          </w:p>
        </w:tc>
        <w:tc>
          <w:tcPr>
            <w:tcW w:w="13608" w:type="dxa"/>
          </w:tcPr>
          <w:p w14:paraId="494B2A4E" w14:textId="0239238A"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include messaging regarding their responsibility as faculty members to alert learners early if participation, learning, and attendance are not met.</w:t>
            </w:r>
            <w:r w:rsidR="001F7AD5">
              <w:rPr>
                <w:rFonts w:ascii="Times New Roman" w:eastAsia="Times New Roman" w:hAnsi="Times New Roman" w:cs="Times New Roman"/>
                <w:color w:val="000000"/>
                <w:sz w:val="22"/>
                <w:szCs w:val="22"/>
              </w:rPr>
              <w:t xml:space="preserve">  (</w:t>
            </w:r>
            <w:proofErr w:type="gramStart"/>
            <w:r w:rsidR="001F7AD5">
              <w:rPr>
                <w:rFonts w:ascii="Times New Roman" w:eastAsia="Times New Roman" w:hAnsi="Times New Roman" w:cs="Times New Roman"/>
                <w:color w:val="000000"/>
                <w:sz w:val="22"/>
                <w:szCs w:val="22"/>
              </w:rPr>
              <w:t>this</w:t>
            </w:r>
            <w:proofErr w:type="gramEnd"/>
            <w:r w:rsidR="001F7AD5">
              <w:rPr>
                <w:rFonts w:ascii="Times New Roman" w:eastAsia="Times New Roman" w:hAnsi="Times New Roman" w:cs="Times New Roman"/>
                <w:color w:val="000000"/>
                <w:sz w:val="22"/>
                <w:szCs w:val="22"/>
              </w:rPr>
              <w:t xml:space="preserve"> is a bit confusing) </w:t>
            </w:r>
            <w:r w:rsidR="00830AE9">
              <w:rPr>
                <w:rFonts w:ascii="Times New Roman" w:eastAsia="Times New Roman" w:hAnsi="Times New Roman" w:cs="Times New Roman"/>
                <w:color w:val="000000"/>
                <w:sz w:val="22"/>
                <w:szCs w:val="22"/>
              </w:rPr>
              <w:t xml:space="preserve">(Move to a different constellation) </w:t>
            </w:r>
          </w:p>
        </w:tc>
      </w:tr>
      <w:tr w:rsidR="005319DD" w14:paraId="494B2A52" w14:textId="77777777">
        <w:tc>
          <w:tcPr>
            <w:tcW w:w="1135" w:type="dxa"/>
          </w:tcPr>
          <w:p w14:paraId="494B2A50" w14:textId="77777777" w:rsidR="005319DD" w:rsidRDefault="005319DD">
            <w:pPr>
              <w:rPr>
                <w:rFonts w:ascii="Times New Roman" w:eastAsia="Times New Roman" w:hAnsi="Times New Roman" w:cs="Times New Roman"/>
                <w:color w:val="996633"/>
                <w:sz w:val="22"/>
                <w:szCs w:val="22"/>
              </w:rPr>
            </w:pPr>
          </w:p>
        </w:tc>
        <w:tc>
          <w:tcPr>
            <w:tcW w:w="13608" w:type="dxa"/>
          </w:tcPr>
          <w:p w14:paraId="494B2A51" w14:textId="267A58AD"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Instructors share their approach to decolonization by identifying, interrogating, and dismantling power structures that carry legacies of racism, imperialism, and colonialism in the production of knowledge. </w:t>
            </w:r>
          </w:p>
        </w:tc>
      </w:tr>
      <w:tr w:rsidR="005319DD" w14:paraId="494B2A55" w14:textId="77777777">
        <w:tc>
          <w:tcPr>
            <w:tcW w:w="1135" w:type="dxa"/>
          </w:tcPr>
          <w:p w14:paraId="494B2A53" w14:textId="77777777" w:rsidR="005319DD" w:rsidRDefault="005319DD">
            <w:pPr>
              <w:rPr>
                <w:rFonts w:ascii="Times New Roman" w:eastAsia="Times New Roman" w:hAnsi="Times New Roman" w:cs="Times New Roman"/>
                <w:color w:val="FF00FF"/>
                <w:sz w:val="22"/>
                <w:szCs w:val="22"/>
              </w:rPr>
            </w:pPr>
          </w:p>
        </w:tc>
        <w:tc>
          <w:tcPr>
            <w:tcW w:w="13608" w:type="dxa"/>
          </w:tcPr>
          <w:p w14:paraId="494B2A54" w14:textId="77777777" w:rsidR="005319DD" w:rsidRDefault="001946C1">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Instructors get at the deep structure of colonialism and challenge students to envision how to foment new actions and spaces of collective consciousness that respect the variety of ways peoples and non-human species live and thrive in the world.</w:t>
            </w:r>
          </w:p>
        </w:tc>
      </w:tr>
    </w:tbl>
    <w:p w14:paraId="494B2A56" w14:textId="77777777" w:rsidR="005319DD" w:rsidRDefault="005319DD">
      <w:pPr>
        <w:jc w:val="both"/>
        <w:rPr>
          <w:rFonts w:ascii="Times New Roman" w:eastAsia="Times New Roman" w:hAnsi="Times New Roman" w:cs="Times New Roman"/>
          <w:b/>
          <w:color w:val="FF0066"/>
          <w:sz w:val="22"/>
          <w:szCs w:val="22"/>
        </w:rPr>
      </w:pPr>
    </w:p>
    <w:sectPr w:rsidR="005319DD">
      <w:footerReference w:type="default" r:id="rId8"/>
      <w:pgSz w:w="15840" w:h="12240" w:orient="landscape"/>
      <w:pgMar w:top="851" w:right="1440" w:bottom="851"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E2CC" w14:textId="77777777" w:rsidR="00D24DDC" w:rsidRDefault="00D24DDC">
      <w:r>
        <w:separator/>
      </w:r>
    </w:p>
  </w:endnote>
  <w:endnote w:type="continuationSeparator" w:id="0">
    <w:p w14:paraId="7EA14547" w14:textId="77777777" w:rsidR="00D24DDC" w:rsidRDefault="00D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2A57" w14:textId="353E6E6F" w:rsidR="005319DD" w:rsidRDefault="001946C1">
    <w:pPr>
      <w:pBdr>
        <w:top w:val="nil"/>
        <w:left w:val="nil"/>
        <w:bottom w:val="nil"/>
        <w:right w:val="nil"/>
        <w:between w:val="nil"/>
      </w:pBdr>
      <w:tabs>
        <w:tab w:val="center" w:pos="4703"/>
        <w:tab w:val="right" w:pos="9406"/>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E52E26">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14:paraId="494B2A58" w14:textId="77777777" w:rsidR="005319DD" w:rsidRDefault="005319DD">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07D1" w14:textId="77777777" w:rsidR="00D24DDC" w:rsidRDefault="00D24DDC">
      <w:r>
        <w:separator/>
      </w:r>
    </w:p>
  </w:footnote>
  <w:footnote w:type="continuationSeparator" w:id="0">
    <w:p w14:paraId="573668AF" w14:textId="77777777" w:rsidR="00D24DDC" w:rsidRDefault="00D2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7F6"/>
    <w:multiLevelType w:val="multilevel"/>
    <w:tmpl w:val="3F482D1E"/>
    <w:lvl w:ilvl="0">
      <w:start w:val="1"/>
      <w:numFmt w:val="decimalZero"/>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C194C"/>
    <w:multiLevelType w:val="multilevel"/>
    <w:tmpl w:val="48E6FC80"/>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12265E"/>
    <w:multiLevelType w:val="multilevel"/>
    <w:tmpl w:val="603A2532"/>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2119E8"/>
    <w:multiLevelType w:val="multilevel"/>
    <w:tmpl w:val="357E8BA4"/>
    <w:lvl w:ilvl="0">
      <w:start w:val="1"/>
      <w:numFmt w:val="decimalZero"/>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4410C1"/>
    <w:multiLevelType w:val="multilevel"/>
    <w:tmpl w:val="C91A66CA"/>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740BCA"/>
    <w:multiLevelType w:val="multilevel"/>
    <w:tmpl w:val="C9CE735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3741C"/>
    <w:multiLevelType w:val="multilevel"/>
    <w:tmpl w:val="52AA9C70"/>
    <w:lvl w:ilvl="0">
      <w:start w:val="1"/>
      <w:numFmt w:val="decimalZero"/>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88423C"/>
    <w:multiLevelType w:val="multilevel"/>
    <w:tmpl w:val="59904D60"/>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725711"/>
    <w:multiLevelType w:val="multilevel"/>
    <w:tmpl w:val="D868A36A"/>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9628D3"/>
    <w:multiLevelType w:val="multilevel"/>
    <w:tmpl w:val="D6204632"/>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764F0F"/>
    <w:multiLevelType w:val="multilevel"/>
    <w:tmpl w:val="77DC934C"/>
    <w:lvl w:ilvl="0">
      <w:start w:val="1"/>
      <w:numFmt w:val="decimalZero"/>
      <w:lvlText w:val="%1."/>
      <w:lvlJc w:val="left"/>
      <w:pPr>
        <w:ind w:left="72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C225C2"/>
    <w:multiLevelType w:val="multilevel"/>
    <w:tmpl w:val="64F81560"/>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9720961">
    <w:abstractNumId w:val="8"/>
  </w:num>
  <w:num w:numId="2" w16cid:durableId="1148013500">
    <w:abstractNumId w:val="9"/>
  </w:num>
  <w:num w:numId="3" w16cid:durableId="674769056">
    <w:abstractNumId w:val="1"/>
  </w:num>
  <w:num w:numId="4" w16cid:durableId="1169253378">
    <w:abstractNumId w:val="10"/>
  </w:num>
  <w:num w:numId="5" w16cid:durableId="637300435">
    <w:abstractNumId w:val="2"/>
  </w:num>
  <w:num w:numId="6" w16cid:durableId="991526347">
    <w:abstractNumId w:val="5"/>
  </w:num>
  <w:num w:numId="7" w16cid:durableId="763037688">
    <w:abstractNumId w:val="3"/>
  </w:num>
  <w:num w:numId="8" w16cid:durableId="1074621319">
    <w:abstractNumId w:val="0"/>
  </w:num>
  <w:num w:numId="9" w16cid:durableId="1152719394">
    <w:abstractNumId w:val="6"/>
  </w:num>
  <w:num w:numId="10" w16cid:durableId="1840192513">
    <w:abstractNumId w:val="4"/>
  </w:num>
  <w:num w:numId="11" w16cid:durableId="307168873">
    <w:abstractNumId w:val="11"/>
  </w:num>
  <w:num w:numId="12" w16cid:durableId="135996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D"/>
    <w:rsid w:val="00007422"/>
    <w:rsid w:val="001946C1"/>
    <w:rsid w:val="001F7AD5"/>
    <w:rsid w:val="00336E93"/>
    <w:rsid w:val="003D52F2"/>
    <w:rsid w:val="00476F1B"/>
    <w:rsid w:val="005319DD"/>
    <w:rsid w:val="006839FA"/>
    <w:rsid w:val="00830AE9"/>
    <w:rsid w:val="00890924"/>
    <w:rsid w:val="00D24DDC"/>
    <w:rsid w:val="00E50A1A"/>
    <w:rsid w:val="00E52E26"/>
    <w:rsid w:val="00F90A9E"/>
    <w:rsid w:val="00FE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2911"/>
  <w15:docId w15:val="{19563361-4185-4B7F-A6A6-A02CB324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3C6C"/>
    <w:pPr>
      <w:ind w:left="720"/>
      <w:contextualSpacing/>
    </w:pPr>
  </w:style>
  <w:style w:type="table" w:styleId="TableGrid">
    <w:name w:val="Table Grid"/>
    <w:basedOn w:val="TableNormal"/>
    <w:uiPriority w:val="39"/>
    <w:rsid w:val="009E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4A"/>
    <w:rPr>
      <w:rFonts w:ascii="Segoe UI" w:hAnsi="Segoe UI" w:cs="Segoe UI"/>
      <w:sz w:val="18"/>
      <w:szCs w:val="18"/>
    </w:rPr>
  </w:style>
  <w:style w:type="paragraph" w:styleId="Revision">
    <w:name w:val="Revision"/>
    <w:hidden/>
    <w:uiPriority w:val="99"/>
    <w:semiHidden/>
    <w:rsid w:val="007E2E50"/>
  </w:style>
  <w:style w:type="paragraph" w:styleId="Header">
    <w:name w:val="header"/>
    <w:basedOn w:val="Normal"/>
    <w:link w:val="HeaderChar"/>
    <w:uiPriority w:val="99"/>
    <w:unhideWhenUsed/>
    <w:rsid w:val="0066774B"/>
    <w:pPr>
      <w:tabs>
        <w:tab w:val="center" w:pos="4703"/>
        <w:tab w:val="right" w:pos="9406"/>
      </w:tabs>
    </w:pPr>
  </w:style>
  <w:style w:type="character" w:customStyle="1" w:styleId="HeaderChar">
    <w:name w:val="Header Char"/>
    <w:basedOn w:val="DefaultParagraphFont"/>
    <w:link w:val="Header"/>
    <w:uiPriority w:val="99"/>
    <w:rsid w:val="0066774B"/>
  </w:style>
  <w:style w:type="paragraph" w:styleId="Footer">
    <w:name w:val="footer"/>
    <w:basedOn w:val="Normal"/>
    <w:link w:val="FooterChar"/>
    <w:uiPriority w:val="99"/>
    <w:unhideWhenUsed/>
    <w:rsid w:val="0066774B"/>
    <w:pPr>
      <w:tabs>
        <w:tab w:val="center" w:pos="4703"/>
        <w:tab w:val="right" w:pos="9406"/>
      </w:tabs>
    </w:pPr>
  </w:style>
  <w:style w:type="character" w:customStyle="1" w:styleId="FooterChar">
    <w:name w:val="Footer Char"/>
    <w:basedOn w:val="DefaultParagraphFont"/>
    <w:link w:val="Footer"/>
    <w:uiPriority w:val="99"/>
    <w:rsid w:val="0066774B"/>
  </w:style>
  <w:style w:type="paragraph" w:styleId="CommentText">
    <w:name w:val="annotation text"/>
    <w:basedOn w:val="Normal"/>
    <w:link w:val="CommentTextChar"/>
    <w:uiPriority w:val="99"/>
    <w:semiHidden/>
    <w:unhideWhenUsed/>
    <w:rsid w:val="00546D90"/>
    <w:rPr>
      <w:sz w:val="20"/>
      <w:szCs w:val="20"/>
    </w:rPr>
  </w:style>
  <w:style w:type="character" w:customStyle="1" w:styleId="CommentTextChar">
    <w:name w:val="Comment Text Char"/>
    <w:basedOn w:val="DefaultParagraphFont"/>
    <w:link w:val="CommentText"/>
    <w:uiPriority w:val="99"/>
    <w:semiHidden/>
    <w:rsid w:val="00546D90"/>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pq/AIGrRTUdpf68bFgrs2Y1Lw==">AMUW2mWxBp5pLeCcPw5ueITvQDmb/TSSiL3LFu9faY6LzxhrnWqyHqv3mmtYYXpB9+QiFxIrHaWvO2d2JidAiwMuS8qDLpcFHs513ByrcK4LirVUr+mNzy0=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12021</Characters>
  <Application>Microsoft Office Word</Application>
  <DocSecurity>0</DocSecurity>
  <Lines>100</Lines>
  <Paragraphs>28</Paragraphs>
  <ScaleCrop>false</ScaleCrop>
  <Company>The University of Arizona</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Danlei - (cdanlei)</dc:creator>
  <cp:lastModifiedBy>Simmons, William P - (williamsimmons)</cp:lastModifiedBy>
  <cp:revision>2</cp:revision>
  <cp:lastPrinted>2022-05-26T14:45:00Z</cp:lastPrinted>
  <dcterms:created xsi:type="dcterms:W3CDTF">2022-09-07T17:55:00Z</dcterms:created>
  <dcterms:modified xsi:type="dcterms:W3CDTF">2022-09-07T17:55:00Z</dcterms:modified>
</cp:coreProperties>
</file>